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B05255" w:rsidRDefault="00581D49" w:rsidP="00152A32">
      <w:pPr>
        <w:pStyle w:val="af6"/>
        <w:jc w:val="center"/>
        <w:rPr>
          <w:b/>
          <w:sz w:val="28"/>
          <w:szCs w:val="28"/>
        </w:rPr>
      </w:pPr>
      <w:r w:rsidRPr="002031B7">
        <w:rPr>
          <w:b/>
          <w:sz w:val="28"/>
          <w:szCs w:val="28"/>
        </w:rPr>
        <w:t>открытого запроса предложений на право заключения договора</w:t>
      </w:r>
      <w:r>
        <w:rPr>
          <w:b/>
          <w:sz w:val="28"/>
          <w:szCs w:val="28"/>
        </w:rPr>
        <w:t xml:space="preserve"> на</w:t>
      </w:r>
      <w:r w:rsidRPr="00EB73EF">
        <w:rPr>
          <w:b/>
          <w:sz w:val="28"/>
          <w:szCs w:val="28"/>
        </w:rPr>
        <w:t xml:space="preserve"> </w:t>
      </w:r>
      <w:r w:rsidR="00A56967" w:rsidRPr="00EB73EF">
        <w:rPr>
          <w:b/>
          <w:sz w:val="28"/>
          <w:szCs w:val="28"/>
        </w:rPr>
        <w:t xml:space="preserve">поставку новых деревянных поддонов для нужд производственных площадок «ВОЛМА-Волгоград», «ВОЛМА-ВТР», «ВОЛМА-Воскресенск», «ВОЛМА-Оренбург», «ВОЛМА-Майкоп», «ВОЛМА-Челябинск», </w:t>
      </w:r>
    </w:p>
    <w:p w:rsidR="00A56967" w:rsidRPr="00EB73EF" w:rsidRDefault="00A56967" w:rsidP="00152A32">
      <w:pPr>
        <w:pStyle w:val="af6"/>
        <w:jc w:val="center"/>
        <w:rPr>
          <w:b/>
          <w:sz w:val="28"/>
          <w:szCs w:val="28"/>
        </w:rPr>
      </w:pPr>
      <w:r w:rsidRPr="00EB73EF">
        <w:rPr>
          <w:b/>
          <w:sz w:val="28"/>
          <w:szCs w:val="28"/>
        </w:rPr>
        <w:t xml:space="preserve">«ВОЛМА-Абсалямово» на </w:t>
      </w:r>
      <w:r w:rsidR="00F24D4D">
        <w:rPr>
          <w:b/>
          <w:sz w:val="28"/>
          <w:szCs w:val="28"/>
        </w:rPr>
        <w:t>перво</w:t>
      </w:r>
      <w:r w:rsidR="005D62B8">
        <w:rPr>
          <w:b/>
          <w:sz w:val="28"/>
          <w:szCs w:val="28"/>
        </w:rPr>
        <w:t>е</w:t>
      </w:r>
      <w:r w:rsidRPr="00EB73EF">
        <w:rPr>
          <w:b/>
          <w:sz w:val="28"/>
          <w:szCs w:val="28"/>
        </w:rPr>
        <w:t xml:space="preserve"> полугодие 20</w:t>
      </w:r>
      <w:r w:rsidR="00F24D4D">
        <w:rPr>
          <w:b/>
          <w:sz w:val="28"/>
          <w:szCs w:val="28"/>
        </w:rPr>
        <w:t>20</w:t>
      </w:r>
      <w:r w:rsidRPr="00EB73EF">
        <w:rPr>
          <w:b/>
          <w:sz w:val="28"/>
          <w:szCs w:val="28"/>
        </w:rPr>
        <w:t>г.</w:t>
      </w:r>
    </w:p>
    <w:p w:rsidR="00581D49" w:rsidRPr="00024324" w:rsidRDefault="00581D49" w:rsidP="007545F5">
      <w:pPr>
        <w:shd w:val="clear" w:color="auto" w:fill="FFFFFF"/>
        <w:spacing w:after="115"/>
        <w:ind w:left="720"/>
        <w:jc w:val="center"/>
        <w:outlineLvl w:val="1"/>
        <w:rPr>
          <w:rFonts w:ascii="Times New Roman" w:hAnsi="Times New Roman" w:cs="Times New Roman"/>
          <w:b/>
          <w:sz w:val="28"/>
          <w:szCs w:val="28"/>
        </w:rPr>
      </w:pP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EB73EF" w:rsidRPr="00152A32" w:rsidRDefault="00EB73EF" w:rsidP="00581D49">
      <w:pPr>
        <w:tabs>
          <w:tab w:val="left" w:pos="6840"/>
        </w:tabs>
        <w:spacing w:after="0"/>
        <w:rPr>
          <w:rFonts w:ascii="Times New Roman" w:hAnsi="Times New Roman" w:cs="Times New Roman"/>
          <w:b/>
          <w:bCs/>
        </w:rPr>
      </w:pPr>
    </w:p>
    <w:p w:rsidR="00FD3CA3" w:rsidRPr="00191C3E" w:rsidRDefault="00EB73EF" w:rsidP="00581D49">
      <w:pPr>
        <w:tabs>
          <w:tab w:val="left" w:pos="6840"/>
        </w:tabs>
        <w:spacing w:after="0"/>
        <w:rPr>
          <w:rFonts w:ascii="Times New Roman" w:hAnsi="Times New Roman" w:cs="Times New Roman"/>
          <w:b/>
          <w:noProof/>
          <w:sz w:val="24"/>
          <w:szCs w:val="24"/>
        </w:rPr>
      </w:pPr>
      <w:r w:rsidRPr="00152A32">
        <w:rPr>
          <w:rFonts w:ascii="Times New Roman" w:hAnsi="Times New Roman" w:cs="Times New Roman"/>
          <w:b/>
          <w:bCs/>
        </w:rPr>
        <w:t xml:space="preserve">                                                                         </w:t>
      </w:r>
      <w:r w:rsidR="00383F21" w:rsidRPr="00EB73EF">
        <w:rPr>
          <w:rFonts w:ascii="Times New Roman" w:hAnsi="Times New Roman" w:cs="Times New Roman"/>
          <w:b/>
          <w:bCs/>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383F21">
      <w:pPr>
        <w:tabs>
          <w:tab w:val="left" w:pos="6840"/>
        </w:tabs>
        <w:spacing w:after="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383F21" w:rsidRPr="00EB73E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201</w:t>
      </w:r>
      <w:r w:rsidR="005D62B8">
        <w:rPr>
          <w:rFonts w:ascii="Times New Roman" w:hAnsi="Times New Roman" w:cs="Times New Roman"/>
          <w:b/>
          <w:noProof/>
          <w:sz w:val="24"/>
          <w:szCs w:val="24"/>
        </w:rPr>
        <w:t>9</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w:t>
      </w:r>
      <w:r w:rsidRPr="002B560B">
        <w:rPr>
          <w:snapToGrid w:val="0"/>
          <w:sz w:val="22"/>
          <w:szCs w:val="22"/>
        </w:rPr>
        <w:lastRenderedPageBreak/>
        <w:t xml:space="preserve">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w:t>
      </w:r>
      <w:r w:rsidRPr="002B560B">
        <w:rPr>
          <w:rFonts w:ascii="Times New Roman" w:eastAsia="Times New Roman" w:hAnsi="Times New Roman" w:cs="Times New Roman"/>
          <w:bCs/>
        </w:rPr>
        <w:lastRenderedPageBreak/>
        <w:t xml:space="preserve">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интернет-ресурса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выданн</w:t>
      </w:r>
      <w:r w:rsidR="007958A5" w:rsidRPr="002B560B">
        <w:rPr>
          <w:rFonts w:ascii="Times New Roman" w:hAnsi="Times New Roman" w:cs="Times New Roman"/>
        </w:rPr>
        <w:t>ую</w:t>
      </w:r>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lastRenderedPageBreak/>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lastRenderedPageBreak/>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2B560B" w:rsidRDefault="001F1A08" w:rsidP="002B560B">
      <w:pPr>
        <w:spacing w:after="0"/>
        <w:ind w:firstLine="284"/>
        <w:jc w:val="both"/>
        <w:outlineLvl w:val="0"/>
        <w:rPr>
          <w:rFonts w:ascii="Times New Roman" w:eastAsia="Times New Roman" w:hAnsi="Times New Roman" w:cs="Times New Roman"/>
          <w:b/>
        </w:rPr>
      </w:pPr>
      <w:bookmarkStart w:id="111" w:name="_Toc326769148"/>
      <w:bookmarkStart w:id="112"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152A32" w:rsidRDefault="00152A32" w:rsidP="002B560B">
      <w:pPr>
        <w:spacing w:after="0"/>
        <w:ind w:firstLine="284"/>
        <w:jc w:val="both"/>
        <w:rPr>
          <w:rFonts w:ascii="Times New Roman" w:eastAsia="Times New Roman" w:hAnsi="Times New Roman" w:cs="Times New Roman"/>
          <w:bCs/>
        </w:rPr>
      </w:pPr>
    </w:p>
    <w:p w:rsidR="00152A32" w:rsidRPr="002B560B" w:rsidRDefault="00152A3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442752" w:rsidRPr="00152A32" w:rsidRDefault="00442752" w:rsidP="00EB73EF">
      <w:pPr>
        <w:spacing w:after="0"/>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545F5" w:rsidRDefault="007545F5" w:rsidP="00383F21">
            <w:pPr>
              <w:widowControl w:val="0"/>
              <w:spacing w:after="0" w:line="240" w:lineRule="auto"/>
              <w:jc w:val="both"/>
              <w:rPr>
                <w:rFonts w:ascii="Times New Roman" w:hAnsi="Times New Roman" w:cs="Times New Roman"/>
                <w:b/>
              </w:rPr>
            </w:pPr>
          </w:p>
          <w:p w:rsidR="0027000C" w:rsidRPr="00DA6D34" w:rsidRDefault="00DF2500" w:rsidP="00383F21">
            <w:pPr>
              <w:widowControl w:val="0"/>
              <w:spacing w:after="0" w:line="240" w:lineRule="auto"/>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383F21">
            <w:pPr>
              <w:pStyle w:val="Style4"/>
              <w:spacing w:line="240"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383F21">
            <w:pPr>
              <w:spacing w:after="0" w:line="240" w:lineRule="auto"/>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383F21">
            <w:pPr>
              <w:widowControl w:val="0"/>
              <w:autoSpaceDE w:val="0"/>
              <w:autoSpaceDN w:val="0"/>
              <w:adjustRightInd w:val="0"/>
              <w:spacing w:after="0" w:line="240" w:lineRule="auto"/>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383F2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383F2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  ,специалист отдела организации тендеров</w:t>
            </w:r>
          </w:p>
          <w:p w:rsidR="00DE54F3" w:rsidRPr="0090262F" w:rsidRDefault="00DE54F3" w:rsidP="00383F21">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volma</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ru</w:t>
              </w:r>
            </w:hyperlink>
          </w:p>
          <w:p w:rsidR="00383F21" w:rsidRPr="00383F21" w:rsidRDefault="00383F21" w:rsidP="00383F21">
            <w:pPr>
              <w:overflowPunct w:val="0"/>
              <w:autoSpaceDE w:val="0"/>
              <w:autoSpaceDN w:val="0"/>
              <w:adjustRightInd w:val="0"/>
              <w:spacing w:after="0" w:line="240" w:lineRule="auto"/>
              <w:textAlignment w:val="baseline"/>
              <w:rPr>
                <w:rFonts w:ascii="Times New Roman" w:eastAsia="Times New Roman" w:hAnsi="Times New Roman" w:cs="Times New Roman"/>
                <w:i/>
                <w:u w:val="single"/>
              </w:rPr>
            </w:pPr>
            <w:r w:rsidRPr="00383F21">
              <w:rPr>
                <w:rFonts w:ascii="Times New Roman" w:eastAsia="Times New Roman" w:hAnsi="Times New Roman" w:cs="Times New Roman"/>
                <w:i/>
                <w:u w:val="single"/>
              </w:rPr>
              <w:t>По коммерческим вопросам:</w:t>
            </w:r>
          </w:p>
          <w:p w:rsidR="00383F21" w:rsidRPr="00383F21" w:rsidRDefault="005D62B8" w:rsidP="00383F21">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Иванова Ирина</w:t>
            </w:r>
            <w:r w:rsidR="00383F21" w:rsidRPr="00383F21">
              <w:rPr>
                <w:rFonts w:ascii="Times New Roman" w:eastAsia="Times New Roman" w:hAnsi="Times New Roman" w:cs="Times New Roman"/>
              </w:rPr>
              <w:t xml:space="preserve">, </w:t>
            </w:r>
            <w:r w:rsidR="00015796">
              <w:rPr>
                <w:rFonts w:ascii="Times New Roman" w:eastAsia="Times New Roman" w:hAnsi="Times New Roman" w:cs="Times New Roman"/>
              </w:rPr>
              <w:t>специалист</w:t>
            </w:r>
            <w:r w:rsidR="00383F21" w:rsidRPr="00383F21">
              <w:rPr>
                <w:rFonts w:ascii="Times New Roman" w:eastAsia="Times New Roman" w:hAnsi="Times New Roman" w:cs="Times New Roman"/>
              </w:rPr>
              <w:t xml:space="preserve"> по закупкам</w:t>
            </w:r>
            <w:r w:rsidR="00015796">
              <w:rPr>
                <w:rFonts w:ascii="Times New Roman" w:eastAsia="Times New Roman" w:hAnsi="Times New Roman" w:cs="Times New Roman"/>
              </w:rPr>
              <w:t xml:space="preserve"> сырья,</w:t>
            </w:r>
          </w:p>
          <w:p w:rsidR="00152A32" w:rsidRPr="0029054D" w:rsidRDefault="00383F21" w:rsidP="00383F21">
            <w:pPr>
              <w:overflowPunct w:val="0"/>
              <w:autoSpaceDE w:val="0"/>
              <w:autoSpaceDN w:val="0"/>
              <w:adjustRightInd w:val="0"/>
              <w:spacing w:after="0" w:line="240" w:lineRule="auto"/>
              <w:textAlignment w:val="baseline"/>
              <w:rPr>
                <w:color w:val="0000FF"/>
              </w:rPr>
            </w:pPr>
            <w:r w:rsidRPr="00383F21">
              <w:rPr>
                <w:rFonts w:ascii="Times New Roman" w:eastAsia="Times New Roman" w:hAnsi="Times New Roman" w:cs="Times New Roman"/>
              </w:rPr>
              <w:t>тел.: +7(8442) 49-39-39 доб. 1</w:t>
            </w:r>
            <w:r w:rsidR="005D62B8">
              <w:rPr>
                <w:rFonts w:ascii="Times New Roman" w:eastAsia="Times New Roman" w:hAnsi="Times New Roman" w:cs="Times New Roman"/>
              </w:rPr>
              <w:t>0</w:t>
            </w:r>
            <w:r w:rsidRPr="00383F21">
              <w:rPr>
                <w:rFonts w:ascii="Times New Roman" w:eastAsia="Times New Roman" w:hAnsi="Times New Roman" w:cs="Times New Roman"/>
              </w:rPr>
              <w:t>-</w:t>
            </w:r>
            <w:r w:rsidR="005D62B8">
              <w:rPr>
                <w:rFonts w:ascii="Times New Roman" w:eastAsia="Times New Roman" w:hAnsi="Times New Roman" w:cs="Times New Roman"/>
              </w:rPr>
              <w:t>43.</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DD7B06" w:rsidRPr="00DD7B06" w:rsidRDefault="00DD7B06" w:rsidP="00383F21">
            <w:pPr>
              <w:spacing w:after="0"/>
              <w:jc w:val="both"/>
              <w:rPr>
                <w:rFonts w:ascii="Times New Roman" w:hAnsi="Times New Roman" w:cs="Times New Roman"/>
                <w:b/>
              </w:rPr>
            </w:pPr>
            <w:r w:rsidRPr="00DD7B06">
              <w:rPr>
                <w:rFonts w:ascii="Times New Roman" w:hAnsi="Times New Roman" w:cs="Times New Roman"/>
                <w:b/>
              </w:rPr>
              <w:t>ООО «ВОЛМА-Маркетинг» для нужд производственных площадок</w:t>
            </w:r>
            <w:bookmarkStart w:id="120" w:name="_GoBack"/>
            <w:bookmarkEnd w:id="120"/>
          </w:p>
          <w:p w:rsidR="00383F21" w:rsidRPr="00383F21" w:rsidRDefault="00DD7B06" w:rsidP="00383F21">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Филиал «ВОЛМА-Волгоград», г. Волгоград, ул. Крепильная, д.128</w:t>
            </w:r>
          </w:p>
          <w:p w:rsidR="00383F21" w:rsidRPr="00383F21" w:rsidRDefault="00DD7B06" w:rsidP="00383F21">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ООО «ВОЛМА-ВТР», г. Волгоград, ул. Шкирятова, д.36</w:t>
            </w:r>
          </w:p>
          <w:p w:rsidR="00383F21" w:rsidRPr="00383F21" w:rsidRDefault="00DD7B06" w:rsidP="00383F21">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ООО «ВОЛМА-Воскресенск», Московская область, г. Воскресенск, ул. Кирова, д. 3, стр. 1</w:t>
            </w:r>
          </w:p>
          <w:p w:rsidR="00383F21" w:rsidRPr="00383F21" w:rsidRDefault="00DD7B06" w:rsidP="00383F21">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ООО «ВОЛМА-Оренбург», Оренбургская область, Беляевский район, пос. Дубенский, ул. Советская, д.17</w:t>
            </w:r>
          </w:p>
          <w:p w:rsidR="00383F21" w:rsidRPr="00383F21" w:rsidRDefault="00DD7B06" w:rsidP="00383F21">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ООО «ВОЛМА-Майкоп», Республика Адыгея, Майкопский р-н, п.г.т. Каменномостский, ул. К.Маркса, д.66</w:t>
            </w:r>
          </w:p>
          <w:p w:rsidR="00383F21" w:rsidRPr="00383F21" w:rsidRDefault="00DD7B06" w:rsidP="00383F21">
            <w:pPr>
              <w:spacing w:after="0"/>
              <w:jc w:val="both"/>
              <w:rPr>
                <w:rFonts w:ascii="Times New Roman" w:hAnsi="Times New Roman" w:cs="Times New Roman"/>
              </w:rPr>
            </w:pPr>
            <w:r>
              <w:rPr>
                <w:rFonts w:ascii="Times New Roman" w:hAnsi="Times New Roman" w:cs="Times New Roman"/>
              </w:rPr>
              <w:t xml:space="preserve">- </w:t>
            </w:r>
            <w:r w:rsidR="00383F21" w:rsidRPr="00383F21">
              <w:rPr>
                <w:rFonts w:ascii="Times New Roman" w:hAnsi="Times New Roman" w:cs="Times New Roman"/>
              </w:rPr>
              <w:t>ООО «ВОЛМА-Челябинск», г. Челябинск, ул. Героев Танкограда, д.67П</w:t>
            </w:r>
          </w:p>
          <w:p w:rsidR="000207CA" w:rsidRPr="00383F21" w:rsidRDefault="00DD7B06" w:rsidP="00383F21">
            <w:pPr>
              <w:spacing w:after="0"/>
              <w:jc w:val="both"/>
              <w:rPr>
                <w:rFonts w:ascii="Times New Roman" w:hAnsi="Times New Roman" w:cs="Times New Roman"/>
                <w:b/>
                <w:u w:val="single"/>
              </w:rPr>
            </w:pPr>
            <w:r>
              <w:rPr>
                <w:rFonts w:ascii="Times New Roman" w:hAnsi="Times New Roman" w:cs="Times New Roman"/>
              </w:rPr>
              <w:t xml:space="preserve">- </w:t>
            </w:r>
            <w:r w:rsidR="00383F21" w:rsidRPr="00383F21">
              <w:rPr>
                <w:rFonts w:ascii="Times New Roman" w:hAnsi="Times New Roman" w:cs="Times New Roman"/>
              </w:rPr>
              <w:t>ООО «ВОЛМА-Абсалямово», Республика Татарстан, Ютазинский район, с. Абсалямово, ул. Советская, д.121</w:t>
            </w:r>
          </w:p>
        </w:tc>
      </w:tr>
      <w:tr w:rsidR="00DF2500" w:rsidRPr="002B560B" w:rsidTr="00152A32">
        <w:trPr>
          <w:trHeight w:val="1215"/>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tcPr>
          <w:p w:rsidR="000A5279" w:rsidRPr="005E5E3F" w:rsidRDefault="005E5E3F" w:rsidP="00F24D4D">
            <w:pPr>
              <w:suppressAutoHyphens/>
              <w:jc w:val="both"/>
              <w:rPr>
                <w:rFonts w:ascii="Times New Roman" w:eastAsia="Calibri" w:hAnsi="Times New Roman" w:cs="Times New Roman"/>
                <w:b/>
                <w:kern w:val="3"/>
              </w:rPr>
            </w:pPr>
            <w:r w:rsidRPr="005E5E3F">
              <w:rPr>
                <w:rFonts w:ascii="Times New Roman" w:eastAsia="Times New Roman" w:hAnsi="Times New Roman" w:cs="Times New Roman"/>
                <w:lang w:eastAsia="ar-SA"/>
              </w:rPr>
              <w:t xml:space="preserve">Поставка новых деревянных поддонов для нужд производственных площадок «ВОЛМА-Волгоград», «ВОЛМА-ВТР», «ВОЛМА-Воскресенск», «ВОЛМА-Оренбург», «ВОЛМА-Майкоп», «ВОЛМА-Челябинск», «ВОЛМА-Абсалямово» на </w:t>
            </w:r>
            <w:r w:rsidR="00F24D4D">
              <w:rPr>
                <w:rFonts w:ascii="Times New Roman" w:eastAsia="Times New Roman" w:hAnsi="Times New Roman" w:cs="Times New Roman"/>
                <w:lang w:eastAsia="ar-SA"/>
              </w:rPr>
              <w:t>первое</w:t>
            </w:r>
            <w:r w:rsidRPr="005E5E3F">
              <w:rPr>
                <w:rFonts w:ascii="Times New Roman" w:eastAsia="Times New Roman" w:hAnsi="Times New Roman" w:cs="Times New Roman"/>
                <w:lang w:eastAsia="ar-SA"/>
              </w:rPr>
              <w:t xml:space="preserve"> полугодие 20</w:t>
            </w:r>
            <w:r w:rsidR="00F24D4D">
              <w:rPr>
                <w:rFonts w:ascii="Times New Roman" w:eastAsia="Times New Roman" w:hAnsi="Times New Roman" w:cs="Times New Roman"/>
                <w:lang w:eastAsia="ar-SA"/>
              </w:rPr>
              <w:t>20</w:t>
            </w:r>
            <w:r w:rsidRPr="005E5E3F">
              <w:rPr>
                <w:rFonts w:ascii="Times New Roman" w:eastAsia="Times New Roman" w:hAnsi="Times New Roman" w:cs="Times New Roman"/>
                <w:lang w:eastAsia="ar-SA"/>
              </w:rPr>
              <w:t>г.</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581D49" w:rsidP="005E5E3F">
            <w:pPr>
              <w:spacing w:after="0" w:line="240" w:lineRule="auto"/>
              <w:jc w:val="center"/>
              <w:rPr>
                <w:rFonts w:ascii="Times New Roman" w:hAnsi="Times New Roman" w:cs="Times New Roman"/>
                <w:b/>
              </w:rPr>
            </w:pPr>
            <w:r w:rsidRPr="00E36FBC">
              <w:rPr>
                <w:rFonts w:ascii="Times New Roman" w:hAnsi="Times New Roman" w:cs="Times New Roman"/>
                <w:b/>
              </w:rPr>
              <w:t>Место, срок, условия п</w:t>
            </w:r>
            <w:r>
              <w:rPr>
                <w:rFonts w:ascii="Times New Roman" w:hAnsi="Times New Roman" w:cs="Times New Roman"/>
                <w:b/>
              </w:rPr>
              <w:t xml:space="preserve">оставки </w:t>
            </w:r>
          </w:p>
        </w:tc>
        <w:tc>
          <w:tcPr>
            <w:tcW w:w="8093" w:type="dxa"/>
            <w:tcBorders>
              <w:top w:val="single" w:sz="4" w:space="0" w:color="auto"/>
              <w:left w:val="single" w:sz="4" w:space="0" w:color="auto"/>
              <w:bottom w:val="single" w:sz="4" w:space="0" w:color="auto"/>
              <w:right w:val="single" w:sz="4" w:space="0" w:color="auto"/>
            </w:tcBorders>
            <w:vAlign w:val="center"/>
          </w:tcPr>
          <w:p w:rsidR="005E5E3F" w:rsidRPr="00383F21" w:rsidRDefault="00581D49" w:rsidP="005E5E3F">
            <w:pPr>
              <w:spacing w:after="0"/>
              <w:jc w:val="both"/>
              <w:rPr>
                <w:rFonts w:ascii="Times New Roman" w:hAnsi="Times New Roman" w:cs="Times New Roman"/>
              </w:rPr>
            </w:pPr>
            <w:r w:rsidRPr="00E36FBC">
              <w:rPr>
                <w:rFonts w:ascii="Times New Roman" w:hAnsi="Times New Roman"/>
                <w:b/>
              </w:rPr>
              <w:t xml:space="preserve">Место </w:t>
            </w:r>
            <w:r>
              <w:rPr>
                <w:rFonts w:ascii="Times New Roman" w:hAnsi="Times New Roman"/>
                <w:b/>
              </w:rPr>
              <w:t>поставки</w:t>
            </w:r>
            <w:r w:rsidR="005E5E3F">
              <w:rPr>
                <w:rFonts w:ascii="Times New Roman" w:hAnsi="Times New Roman"/>
                <w:b/>
              </w:rPr>
              <w:t>:</w:t>
            </w:r>
            <w:r w:rsidR="005E5E3F">
              <w:rPr>
                <w:rFonts w:ascii="Times New Roman" w:hAnsi="Times New Roman" w:cs="Times New Roman"/>
              </w:rPr>
              <w:t>Филиал «ВОЛМА-Волгоград»,г.</w:t>
            </w:r>
            <w:r w:rsidR="005E5E3F" w:rsidRPr="00383F21">
              <w:rPr>
                <w:rFonts w:ascii="Times New Roman" w:hAnsi="Times New Roman" w:cs="Times New Roman"/>
              </w:rPr>
              <w:t>Волгоград, ул. Крепильная, д.128</w:t>
            </w:r>
          </w:p>
          <w:p w:rsidR="005E5E3F" w:rsidRPr="00383F21" w:rsidRDefault="005E5E3F" w:rsidP="005E5E3F">
            <w:pPr>
              <w:spacing w:after="0"/>
              <w:jc w:val="both"/>
              <w:rPr>
                <w:rFonts w:ascii="Times New Roman" w:hAnsi="Times New Roman" w:cs="Times New Roman"/>
              </w:rPr>
            </w:pPr>
            <w:r w:rsidRPr="00383F21">
              <w:rPr>
                <w:rFonts w:ascii="Times New Roman" w:hAnsi="Times New Roman" w:cs="Times New Roman"/>
              </w:rPr>
              <w:t>ООО «ВОЛМА-ВТР», г. Волгоград, ул. Шкирятова, д.36</w:t>
            </w:r>
          </w:p>
          <w:p w:rsidR="005E5E3F" w:rsidRPr="00383F21" w:rsidRDefault="005E5E3F" w:rsidP="005E5E3F">
            <w:pPr>
              <w:spacing w:after="0"/>
              <w:jc w:val="both"/>
              <w:rPr>
                <w:rFonts w:ascii="Times New Roman" w:hAnsi="Times New Roman" w:cs="Times New Roman"/>
              </w:rPr>
            </w:pPr>
            <w:r>
              <w:rPr>
                <w:rFonts w:ascii="Times New Roman" w:hAnsi="Times New Roman" w:cs="Times New Roman"/>
              </w:rPr>
              <w:t>ООО</w:t>
            </w:r>
            <w:r w:rsidRPr="00383F21">
              <w:rPr>
                <w:rFonts w:ascii="Times New Roman" w:hAnsi="Times New Roman" w:cs="Times New Roman"/>
              </w:rPr>
              <w:t>«ВОЛМА</w:t>
            </w:r>
            <w:r>
              <w:rPr>
                <w:rFonts w:ascii="Times New Roman" w:hAnsi="Times New Roman" w:cs="Times New Roman"/>
              </w:rPr>
              <w:t>-Воскресенск»,Московская обл.,г.Воскресенск,ул.Кирова,д.</w:t>
            </w:r>
            <w:r w:rsidRPr="00383F21">
              <w:rPr>
                <w:rFonts w:ascii="Times New Roman" w:hAnsi="Times New Roman" w:cs="Times New Roman"/>
              </w:rPr>
              <w:t>3, стр. 1</w:t>
            </w:r>
          </w:p>
          <w:p w:rsidR="005E5E3F" w:rsidRPr="00383F21" w:rsidRDefault="005E5E3F" w:rsidP="005E5E3F">
            <w:pPr>
              <w:spacing w:after="0"/>
              <w:jc w:val="both"/>
              <w:rPr>
                <w:rFonts w:ascii="Times New Roman" w:hAnsi="Times New Roman" w:cs="Times New Roman"/>
              </w:rPr>
            </w:pPr>
            <w:r w:rsidRPr="00383F21">
              <w:rPr>
                <w:rFonts w:ascii="Times New Roman" w:hAnsi="Times New Roman" w:cs="Times New Roman"/>
              </w:rPr>
              <w:t>ООО «ВОЛМА-Оренбург», Оренбургская обл</w:t>
            </w:r>
            <w:r>
              <w:rPr>
                <w:rFonts w:ascii="Times New Roman" w:hAnsi="Times New Roman" w:cs="Times New Roman"/>
              </w:rPr>
              <w:t>.</w:t>
            </w:r>
            <w:r w:rsidRPr="00383F21">
              <w:rPr>
                <w:rFonts w:ascii="Times New Roman" w:hAnsi="Times New Roman" w:cs="Times New Roman"/>
              </w:rPr>
              <w:t>, Беляевский район, пос. Дубенский, ул. Советская, д.17</w:t>
            </w:r>
          </w:p>
          <w:p w:rsidR="005E5E3F" w:rsidRPr="00383F21" w:rsidRDefault="005E5E3F" w:rsidP="005E5E3F">
            <w:pPr>
              <w:spacing w:after="0"/>
              <w:jc w:val="both"/>
              <w:rPr>
                <w:rFonts w:ascii="Times New Roman" w:hAnsi="Times New Roman" w:cs="Times New Roman"/>
              </w:rPr>
            </w:pPr>
            <w:r w:rsidRPr="00383F21">
              <w:rPr>
                <w:rFonts w:ascii="Times New Roman" w:hAnsi="Times New Roman" w:cs="Times New Roman"/>
              </w:rPr>
              <w:t>ООО «ВОЛМА-Майкоп», Республика Адыгея, Майкопский р-н, п.г.т. Каменномостский, ул. К.Маркса, д.66</w:t>
            </w:r>
          </w:p>
          <w:p w:rsidR="005E5E3F" w:rsidRPr="00383F21" w:rsidRDefault="005E5E3F" w:rsidP="005E5E3F">
            <w:pPr>
              <w:spacing w:after="0"/>
              <w:jc w:val="both"/>
              <w:rPr>
                <w:rFonts w:ascii="Times New Roman" w:hAnsi="Times New Roman" w:cs="Times New Roman"/>
              </w:rPr>
            </w:pPr>
            <w:r w:rsidRPr="00383F21">
              <w:rPr>
                <w:rFonts w:ascii="Times New Roman" w:hAnsi="Times New Roman" w:cs="Times New Roman"/>
              </w:rPr>
              <w:t>ООО «ВОЛМА-Челябинск», г. Челябинск, ул. Героев Танкограда, д.67П</w:t>
            </w:r>
          </w:p>
          <w:p w:rsidR="00581D49" w:rsidRPr="002B02BF" w:rsidRDefault="005E5E3F" w:rsidP="00581D49">
            <w:pPr>
              <w:pStyle w:val="Standard"/>
              <w:widowControl w:val="0"/>
              <w:spacing w:after="0"/>
              <w:jc w:val="both"/>
              <w:rPr>
                <w:rFonts w:ascii="Times New Roman" w:eastAsia="Times New Roman" w:hAnsi="Times New Roman"/>
                <w:color w:val="000000"/>
                <w:lang w:eastAsia="ru-RU"/>
              </w:rPr>
            </w:pPr>
            <w:r w:rsidRPr="00383F21">
              <w:rPr>
                <w:rFonts w:ascii="Times New Roman" w:hAnsi="Times New Roman"/>
              </w:rPr>
              <w:t>ООО «ВОЛМА-Абсалямово», Республика Татарстан, Ютазинский район, с. Абсалямово, ул. Советская, д.121</w:t>
            </w:r>
            <w:r>
              <w:rPr>
                <w:rFonts w:ascii="Times New Roman" w:eastAsia="Times New Roman" w:hAnsi="Times New Roman"/>
                <w:color w:val="000000"/>
                <w:lang w:eastAsia="ru-RU"/>
              </w:rPr>
              <w:t>.</w:t>
            </w:r>
          </w:p>
          <w:p w:rsidR="005E5E3F" w:rsidRPr="005E5E3F" w:rsidRDefault="00581D49" w:rsidP="005E5E3F">
            <w:pPr>
              <w:spacing w:after="0"/>
              <w:jc w:val="both"/>
              <w:rPr>
                <w:rFonts w:ascii="Times New Roman" w:hAnsi="Times New Roman" w:cs="Times New Roman"/>
              </w:rPr>
            </w:pPr>
            <w:r w:rsidRPr="00E36FBC">
              <w:rPr>
                <w:rFonts w:ascii="Times New Roman" w:eastAsia="Times New Roman" w:hAnsi="Times New Roman" w:cs="Times New Roman"/>
                <w:b/>
              </w:rPr>
              <w:t xml:space="preserve">Срок </w:t>
            </w:r>
            <w:r w:rsidR="005E5E3F">
              <w:rPr>
                <w:rFonts w:ascii="Times New Roman" w:eastAsia="Times New Roman" w:hAnsi="Times New Roman" w:cs="Times New Roman"/>
                <w:b/>
              </w:rPr>
              <w:t>поставки</w:t>
            </w:r>
            <w:r w:rsidRPr="005D62B8">
              <w:rPr>
                <w:rFonts w:ascii="Times New Roman" w:eastAsia="Times New Roman" w:hAnsi="Times New Roman" w:cs="Times New Roman"/>
              </w:rPr>
              <w:t>:</w:t>
            </w:r>
            <w:r w:rsidR="005D62B8" w:rsidRPr="005D62B8">
              <w:rPr>
                <w:rFonts w:ascii="Times New Roman" w:eastAsia="Times New Roman" w:hAnsi="Times New Roman" w:cs="Times New Roman"/>
              </w:rPr>
              <w:t xml:space="preserve"> с 01.0</w:t>
            </w:r>
            <w:r w:rsidR="00F24D4D">
              <w:rPr>
                <w:rFonts w:ascii="Times New Roman" w:eastAsia="Times New Roman" w:hAnsi="Times New Roman" w:cs="Times New Roman"/>
              </w:rPr>
              <w:t>2</w:t>
            </w:r>
            <w:r w:rsidR="005D62B8" w:rsidRPr="005D62B8">
              <w:rPr>
                <w:rFonts w:ascii="Times New Roman" w:eastAsia="Times New Roman" w:hAnsi="Times New Roman" w:cs="Times New Roman"/>
              </w:rPr>
              <w:t>.20</w:t>
            </w:r>
            <w:r w:rsidR="00F24D4D">
              <w:rPr>
                <w:rFonts w:ascii="Times New Roman" w:eastAsia="Times New Roman" w:hAnsi="Times New Roman" w:cs="Times New Roman"/>
              </w:rPr>
              <w:t>20</w:t>
            </w:r>
            <w:r w:rsidR="005D62B8">
              <w:rPr>
                <w:rFonts w:ascii="Times New Roman" w:eastAsia="Times New Roman" w:hAnsi="Times New Roman" w:cs="Times New Roman"/>
              </w:rPr>
              <w:t xml:space="preserve"> </w:t>
            </w:r>
            <w:r w:rsidR="005D62B8" w:rsidRPr="005D62B8">
              <w:rPr>
                <w:rFonts w:ascii="Times New Roman" w:eastAsia="Times New Roman" w:hAnsi="Times New Roman" w:cs="Times New Roman"/>
              </w:rPr>
              <w:t>г</w:t>
            </w:r>
            <w:r w:rsidR="005D62B8">
              <w:rPr>
                <w:rFonts w:ascii="Times New Roman" w:eastAsia="Times New Roman" w:hAnsi="Times New Roman" w:cs="Times New Roman"/>
                <w:b/>
              </w:rPr>
              <w:t xml:space="preserve"> </w:t>
            </w:r>
            <w:r w:rsidR="005E5E3F" w:rsidRPr="005E5E3F">
              <w:rPr>
                <w:rFonts w:ascii="Times New Roman" w:hAnsi="Times New Roman" w:cs="Times New Roman"/>
              </w:rPr>
              <w:t>по 31.</w:t>
            </w:r>
            <w:r w:rsidR="00F24D4D">
              <w:rPr>
                <w:rFonts w:ascii="Times New Roman" w:hAnsi="Times New Roman" w:cs="Times New Roman"/>
              </w:rPr>
              <w:t>07</w:t>
            </w:r>
            <w:r w:rsidR="005E5E3F" w:rsidRPr="005E5E3F">
              <w:rPr>
                <w:rFonts w:ascii="Times New Roman" w:hAnsi="Times New Roman" w:cs="Times New Roman"/>
              </w:rPr>
              <w:t>.20</w:t>
            </w:r>
            <w:r w:rsidR="00F24D4D">
              <w:rPr>
                <w:rFonts w:ascii="Times New Roman" w:hAnsi="Times New Roman" w:cs="Times New Roman"/>
              </w:rPr>
              <w:t>20</w:t>
            </w:r>
            <w:r w:rsidR="005D62B8">
              <w:rPr>
                <w:rFonts w:ascii="Times New Roman" w:hAnsi="Times New Roman" w:cs="Times New Roman"/>
              </w:rPr>
              <w:t xml:space="preserve"> </w:t>
            </w:r>
            <w:r w:rsidR="005E5E3F" w:rsidRPr="005E5E3F">
              <w:rPr>
                <w:rFonts w:ascii="Times New Roman" w:hAnsi="Times New Roman" w:cs="Times New Roman"/>
              </w:rPr>
              <w:t>г.</w:t>
            </w:r>
          </w:p>
          <w:p w:rsidR="00ED69C7" w:rsidRPr="00581D49" w:rsidRDefault="00581D49" w:rsidP="006703A8">
            <w:pPr>
              <w:spacing w:after="0"/>
              <w:jc w:val="both"/>
              <w:rPr>
                <w:rFonts w:ascii="Times New Roman" w:hAnsi="Times New Roman" w:cs="Times New Roman"/>
              </w:rPr>
            </w:pPr>
            <w:r w:rsidRPr="00E36FBC">
              <w:rPr>
                <w:rFonts w:ascii="Times New Roman" w:hAnsi="Times New Roman" w:cs="Times New Roman"/>
                <w:b/>
              </w:rPr>
              <w:t xml:space="preserve">Условия </w:t>
            </w:r>
            <w:r w:rsidR="005E5E3F">
              <w:rPr>
                <w:rFonts w:ascii="Times New Roman" w:hAnsi="Times New Roman" w:cs="Times New Roman"/>
                <w:b/>
              </w:rPr>
              <w:t>поставки:</w:t>
            </w:r>
            <w:r w:rsidR="005E5E3F">
              <w:rPr>
                <w:rFonts w:ascii="Times New Roman" w:hAnsi="Times New Roman" w:cs="Times New Roman"/>
              </w:rPr>
              <w:t xml:space="preserve">в </w:t>
            </w:r>
            <w:r w:rsidRPr="00E36FBC">
              <w:rPr>
                <w:rFonts w:ascii="Times New Roman" w:hAnsi="Times New Roman" w:cs="Times New Roman"/>
              </w:rPr>
              <w:t xml:space="preserve">соответствии с требованиями технического задания </w:t>
            </w:r>
            <w:r w:rsidR="006703A8">
              <w:rPr>
                <w:rFonts w:ascii="Times New Roman" w:hAnsi="Times New Roman" w:cs="Times New Roman"/>
              </w:rPr>
              <w:t>,</w:t>
            </w:r>
            <w:r w:rsidRPr="00E36FBC">
              <w:rPr>
                <w:rFonts w:ascii="Times New Roman" w:hAnsi="Times New Roman" w:cs="Times New Roman"/>
              </w:rPr>
              <w:t xml:space="preserve"> проекта договора</w:t>
            </w:r>
            <w:r w:rsidR="006703A8" w:rsidRPr="006703A8">
              <w:rPr>
                <w:rFonts w:ascii="Times New Roman" w:hAnsi="Times New Roman" w:cs="Times New Roman"/>
              </w:rPr>
              <w:t xml:space="preserve"> </w:t>
            </w:r>
            <w:r w:rsidR="006703A8">
              <w:rPr>
                <w:rFonts w:ascii="Times New Roman" w:hAnsi="Times New Roman" w:cs="Times New Roman"/>
              </w:rPr>
              <w:t>и приложенным чертежам</w:t>
            </w:r>
            <w:r w:rsidRPr="00E36FBC">
              <w:rPr>
                <w:rFonts w:ascii="Times New Roman" w:hAnsi="Times New Roman" w:cs="Times New Roman"/>
              </w:rPr>
              <w:t xml:space="preserve">. </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lastRenderedPageBreak/>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r w:rsidR="00ED69C7">
              <w:rPr>
                <w:rFonts w:ascii="Times New Roman" w:hAnsi="Times New Roman" w:cs="Times New Roman"/>
              </w:rPr>
              <w:t>.</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152A32">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EB73EF" w:rsidRDefault="00BB3932" w:rsidP="00152A32">
            <w:pPr>
              <w:pStyle w:val="af6"/>
              <w:spacing w:line="276" w:lineRule="auto"/>
              <w:jc w:val="both"/>
              <w:rPr>
                <w:sz w:val="22"/>
                <w:szCs w:val="22"/>
                <w:lang w:eastAsia="ar-SA"/>
              </w:rPr>
            </w:pPr>
            <w:r w:rsidRPr="002B560B">
              <w:rPr>
                <w:b/>
              </w:rPr>
              <w:t xml:space="preserve">Срок </w:t>
            </w:r>
            <w:r w:rsidR="00A80D9B" w:rsidRPr="002B560B">
              <w:rPr>
                <w:b/>
              </w:rPr>
              <w:t xml:space="preserve">и порядок </w:t>
            </w:r>
            <w:r w:rsidRPr="002B560B">
              <w:rPr>
                <w:b/>
              </w:rPr>
              <w:t>оплаты</w:t>
            </w:r>
            <w:r w:rsidRPr="002B560B">
              <w:t xml:space="preserve">: </w:t>
            </w:r>
            <w:r w:rsidR="005E5E3F" w:rsidRPr="00233CF7">
              <w:rPr>
                <w:sz w:val="22"/>
                <w:szCs w:val="22"/>
                <w:lang w:eastAsia="ar-SA"/>
              </w:rPr>
              <w:t xml:space="preserve">Оплата товара производится Покупателем в размере 100% стоимости  каждой поставленной партии путем перечисления денежных средств на расчетный счет Поставщика в течение </w:t>
            </w:r>
            <w:r w:rsidR="00EB73EF" w:rsidRPr="00EB73EF">
              <w:rPr>
                <w:sz w:val="22"/>
                <w:szCs w:val="22"/>
                <w:lang w:eastAsia="ar-SA"/>
              </w:rPr>
              <w:t>3</w:t>
            </w:r>
            <w:r w:rsidR="005E5E3F" w:rsidRPr="00233CF7">
              <w:rPr>
                <w:sz w:val="22"/>
                <w:szCs w:val="22"/>
                <w:lang w:eastAsia="ar-SA"/>
              </w:rPr>
              <w:t>0 (</w:t>
            </w:r>
            <w:r w:rsidR="00EB73EF">
              <w:rPr>
                <w:sz w:val="22"/>
                <w:szCs w:val="22"/>
                <w:lang w:eastAsia="ar-SA"/>
              </w:rPr>
              <w:t>трид</w:t>
            </w:r>
            <w:r w:rsidR="005E5E3F" w:rsidRPr="00233CF7">
              <w:rPr>
                <w:sz w:val="22"/>
                <w:szCs w:val="22"/>
                <w:lang w:eastAsia="ar-SA"/>
              </w:rPr>
              <w:t>цати) календарных дней с момента подписания товарной накладной формы ТОРГ-12 материально ответственным лицом на складе Покупателя.</w:t>
            </w:r>
          </w:p>
          <w:p w:rsidR="006703A8" w:rsidRPr="006703A8" w:rsidRDefault="006703A8" w:rsidP="00152A32">
            <w:pPr>
              <w:pStyle w:val="af6"/>
              <w:spacing w:line="276" w:lineRule="auto"/>
              <w:jc w:val="both"/>
              <w:rPr>
                <w:i/>
                <w:sz w:val="22"/>
                <w:szCs w:val="22"/>
                <w:lang w:eastAsia="ar-SA"/>
              </w:rPr>
            </w:pPr>
            <w:r w:rsidRPr="00233CF7">
              <w:rPr>
                <w:sz w:val="22"/>
                <w:szCs w:val="22"/>
                <w:lang w:eastAsia="ar-SA"/>
              </w:rPr>
              <w:t>Цена должна включать НДС и доставку до  склада Покупателя. Рассматриваются также цены без НДС – в этом случае она будет сравниваться с конкурентами после «прибавления» к ней 20%.</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lastRenderedPageBreak/>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F24D4D">
              <w:rPr>
                <w:rFonts w:ascii="Times New Roman" w:eastAsia="Times New Roman" w:hAnsi="Times New Roman" w:cs="Times New Roman"/>
                <w:b/>
                <w:lang w:eastAsia="ar-SA"/>
              </w:rPr>
              <w:t>07</w:t>
            </w:r>
            <w:r w:rsidR="005E5E3F">
              <w:rPr>
                <w:rFonts w:ascii="Times New Roman" w:eastAsia="Times New Roman" w:hAnsi="Times New Roman" w:cs="Times New Roman"/>
                <w:b/>
                <w:lang w:eastAsia="ar-SA"/>
              </w:rPr>
              <w:t>»</w:t>
            </w:r>
            <w:r w:rsidRPr="00DA6D34">
              <w:rPr>
                <w:rFonts w:ascii="Times New Roman" w:eastAsia="Times New Roman" w:hAnsi="Times New Roman" w:cs="Times New Roman"/>
                <w:b/>
                <w:lang w:eastAsia="ar-SA"/>
              </w:rPr>
              <w:t xml:space="preserve"> </w:t>
            </w:r>
            <w:r w:rsidR="00F24D4D">
              <w:rPr>
                <w:rFonts w:ascii="Times New Roman" w:eastAsia="Times New Roman" w:hAnsi="Times New Roman" w:cs="Times New Roman"/>
                <w:b/>
                <w:lang w:eastAsia="ar-SA"/>
              </w:rPr>
              <w:t>ноября</w:t>
            </w:r>
            <w:r w:rsidRPr="00DA6D34">
              <w:rPr>
                <w:rFonts w:ascii="Times New Roman" w:eastAsia="Times New Roman" w:hAnsi="Times New Roman" w:cs="Times New Roman"/>
                <w:b/>
                <w:lang w:eastAsia="ar-SA"/>
              </w:rPr>
              <w:t xml:space="preserve"> 201</w:t>
            </w:r>
            <w:r w:rsidR="005D62B8">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 1</w:t>
            </w:r>
            <w:r w:rsidR="00F2200A">
              <w:rPr>
                <w:rFonts w:ascii="Times New Roman" w:eastAsia="Times New Roman" w:hAnsi="Times New Roman" w:cs="Times New Roman"/>
                <w:b/>
                <w:lang w:eastAsia="ar-SA"/>
              </w:rPr>
              <w:t>1</w:t>
            </w:r>
            <w:r w:rsidRPr="00DA6D34">
              <w:rPr>
                <w:rFonts w:ascii="Times New Roman" w:eastAsia="Times New Roman" w:hAnsi="Times New Roman" w:cs="Times New Roman"/>
                <w:b/>
                <w:lang w:eastAsia="ar-SA"/>
              </w:rPr>
              <w:t xml:space="preserve">:00 </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F24D4D">
              <w:rPr>
                <w:rFonts w:ascii="Times New Roman" w:eastAsia="Times New Roman" w:hAnsi="Times New Roman" w:cs="Times New Roman"/>
                <w:b/>
                <w:lang w:eastAsia="ar-SA"/>
              </w:rPr>
              <w:t>28</w:t>
            </w:r>
            <w:r w:rsidRPr="00DA6D34">
              <w:rPr>
                <w:rFonts w:ascii="Times New Roman" w:eastAsia="Times New Roman" w:hAnsi="Times New Roman" w:cs="Times New Roman"/>
                <w:b/>
                <w:lang w:eastAsia="ar-SA"/>
              </w:rPr>
              <w:t xml:space="preserve">» </w:t>
            </w:r>
            <w:r w:rsidR="00F24D4D">
              <w:rPr>
                <w:rFonts w:ascii="Times New Roman" w:eastAsia="Times New Roman" w:hAnsi="Times New Roman" w:cs="Times New Roman"/>
                <w:b/>
                <w:lang w:eastAsia="ar-SA"/>
              </w:rPr>
              <w:t>ноябр</w:t>
            </w:r>
            <w:r w:rsidR="00EB78BA">
              <w:rPr>
                <w:rFonts w:ascii="Times New Roman" w:eastAsia="Times New Roman" w:hAnsi="Times New Roman" w:cs="Times New Roman"/>
                <w:b/>
                <w:lang w:eastAsia="ar-SA"/>
              </w:rPr>
              <w:t>я</w:t>
            </w:r>
            <w:r w:rsidRPr="00DA6D34">
              <w:rPr>
                <w:rFonts w:ascii="Times New Roman" w:eastAsia="Times New Roman" w:hAnsi="Times New Roman" w:cs="Times New Roman"/>
                <w:b/>
                <w:lang w:eastAsia="ar-SA"/>
              </w:rPr>
              <w:t xml:space="preserve"> 201</w:t>
            </w:r>
            <w:r w:rsidR="005D62B8">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 1</w:t>
            </w:r>
            <w:r w:rsidR="00EB78BA">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 xml:space="preserve">:00 </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F24D4D">
              <w:rPr>
                <w:rFonts w:ascii="Times New Roman" w:eastAsia="Times New Roman" w:hAnsi="Times New Roman" w:cs="Times New Roman"/>
                <w:b/>
                <w:lang w:eastAsia="ar-SA"/>
              </w:rPr>
              <w:t>29</w:t>
            </w:r>
            <w:r w:rsidR="00DA6D34" w:rsidRPr="00DA6D34">
              <w:rPr>
                <w:rFonts w:ascii="Times New Roman" w:eastAsia="Times New Roman" w:hAnsi="Times New Roman" w:cs="Times New Roman"/>
                <w:b/>
                <w:lang w:eastAsia="ar-SA"/>
              </w:rPr>
              <w:t>»</w:t>
            </w:r>
            <w:r w:rsidR="00EB78BA">
              <w:rPr>
                <w:rFonts w:ascii="Times New Roman" w:eastAsia="Times New Roman" w:hAnsi="Times New Roman" w:cs="Times New Roman"/>
                <w:b/>
                <w:lang w:eastAsia="ar-SA"/>
              </w:rPr>
              <w:t xml:space="preserve"> </w:t>
            </w:r>
            <w:r w:rsidR="00F24D4D">
              <w:rPr>
                <w:rFonts w:ascii="Times New Roman" w:eastAsia="Times New Roman" w:hAnsi="Times New Roman" w:cs="Times New Roman"/>
                <w:b/>
                <w:lang w:eastAsia="ar-SA"/>
              </w:rPr>
              <w:t>ноября</w:t>
            </w:r>
            <w:r w:rsidR="00DA6D34" w:rsidRPr="00DA6D34">
              <w:rPr>
                <w:rFonts w:ascii="Times New Roman" w:eastAsia="Times New Roman" w:hAnsi="Times New Roman" w:cs="Times New Roman"/>
                <w:b/>
                <w:lang w:eastAsia="ar-SA"/>
              </w:rPr>
              <w:t xml:space="preserve"> 201</w:t>
            </w:r>
            <w:r w:rsidR="005D62B8">
              <w:rPr>
                <w:rFonts w:ascii="Times New Roman" w:eastAsia="Times New Roman" w:hAnsi="Times New Roman" w:cs="Times New Roman"/>
                <w:b/>
                <w:lang w:eastAsia="ar-SA"/>
              </w:rPr>
              <w:t>9</w:t>
            </w:r>
            <w:r w:rsidR="00DA6D34" w:rsidRPr="00DA6D34">
              <w:rPr>
                <w:rFonts w:ascii="Times New Roman" w:eastAsia="Times New Roman" w:hAnsi="Times New Roman" w:cs="Times New Roman"/>
                <w:b/>
                <w:lang w:eastAsia="ar-SA"/>
              </w:rPr>
              <w:t xml:space="preserve">г. 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152A32" w:rsidRDefault="00152A32" w:rsidP="005E5E3F">
            <w:pPr>
              <w:widowControl w:val="0"/>
              <w:spacing w:after="0"/>
              <w:jc w:val="both"/>
              <w:rPr>
                <w:rFonts w:ascii="Times New Roman" w:hAnsi="Times New Roman" w:cs="Times New Roman"/>
              </w:rPr>
            </w:pPr>
          </w:p>
          <w:p w:rsidR="008C6E15" w:rsidRPr="008C6E15" w:rsidRDefault="00BB3932" w:rsidP="00F24D4D">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F24D4D">
              <w:rPr>
                <w:rFonts w:ascii="Times New Roman" w:hAnsi="Times New Roman" w:cs="Times New Roman"/>
                <w:b/>
              </w:rPr>
              <w:t>07</w:t>
            </w:r>
            <w:r w:rsidRPr="002B560B">
              <w:rPr>
                <w:rFonts w:ascii="Times New Roman" w:hAnsi="Times New Roman" w:cs="Times New Roman"/>
                <w:b/>
              </w:rPr>
              <w:t xml:space="preserve">» </w:t>
            </w:r>
            <w:r w:rsidR="00F24D4D">
              <w:rPr>
                <w:rFonts w:ascii="Times New Roman" w:hAnsi="Times New Roman" w:cs="Times New Roman"/>
                <w:b/>
              </w:rPr>
              <w:t>ноября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201</w:t>
            </w:r>
            <w:r w:rsidR="005D62B8">
              <w:rPr>
                <w:rFonts w:ascii="Times New Roman" w:hAnsi="Times New Roman" w:cs="Times New Roman"/>
                <w:b/>
              </w:rPr>
              <w:t>9</w:t>
            </w:r>
            <w:r w:rsidRPr="002B560B">
              <w:rPr>
                <w:rFonts w:ascii="Times New Roman" w:hAnsi="Times New Roman" w:cs="Times New Roman"/>
                <w:b/>
              </w:rPr>
              <w:t>г.  по  «</w:t>
            </w:r>
            <w:r w:rsidR="00F24D4D">
              <w:rPr>
                <w:rFonts w:ascii="Times New Roman" w:hAnsi="Times New Roman" w:cs="Times New Roman"/>
                <w:b/>
              </w:rPr>
              <w:t>28</w:t>
            </w:r>
            <w:r w:rsidRPr="002B560B">
              <w:rPr>
                <w:rFonts w:ascii="Times New Roman" w:hAnsi="Times New Roman" w:cs="Times New Roman"/>
                <w:b/>
              </w:rPr>
              <w:t xml:space="preserve">» </w:t>
            </w:r>
            <w:r w:rsidR="00F24D4D">
              <w:rPr>
                <w:rFonts w:ascii="Times New Roman" w:hAnsi="Times New Roman" w:cs="Times New Roman"/>
                <w:b/>
              </w:rPr>
              <w:t>ноябр</w:t>
            </w:r>
            <w:r w:rsidR="005D62B8">
              <w:rPr>
                <w:rFonts w:ascii="Times New Roman" w:hAnsi="Times New Roman" w:cs="Times New Roman"/>
                <w:b/>
              </w:rPr>
              <w:t>я</w:t>
            </w:r>
            <w:r w:rsidR="00941342">
              <w:rPr>
                <w:rFonts w:ascii="Times New Roman" w:hAnsi="Times New Roman" w:cs="Times New Roman"/>
                <w:b/>
              </w:rPr>
              <w:t xml:space="preserve"> </w:t>
            </w:r>
            <w:r w:rsidRPr="002B560B">
              <w:rPr>
                <w:rFonts w:ascii="Times New Roman" w:hAnsi="Times New Roman" w:cs="Times New Roman"/>
                <w:b/>
              </w:rPr>
              <w:t xml:space="preserve"> 201</w:t>
            </w:r>
            <w:r w:rsidR="005D62B8">
              <w:rPr>
                <w:rFonts w:ascii="Times New Roman" w:hAnsi="Times New Roman" w:cs="Times New Roman"/>
                <w:b/>
              </w:rPr>
              <w:t>9</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lastRenderedPageBreak/>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015796">
              <w:rPr>
                <w:rFonts w:ascii="Times New Roman" w:hAnsi="Times New Roman" w:cs="Times New Roman"/>
                <w:b/>
              </w:rPr>
              <w:t>20</w:t>
            </w:r>
            <w:r w:rsidR="00152A32">
              <w:rPr>
                <w:rFonts w:ascii="Times New Roman" w:hAnsi="Times New Roman" w:cs="Times New Roman"/>
                <w:b/>
              </w:rPr>
              <w:t>»</w:t>
            </w:r>
            <w:r w:rsidR="00EB78BA">
              <w:rPr>
                <w:rFonts w:ascii="Times New Roman" w:hAnsi="Times New Roman" w:cs="Times New Roman"/>
                <w:b/>
              </w:rPr>
              <w:t xml:space="preserve"> </w:t>
            </w:r>
            <w:r w:rsidR="00F24D4D">
              <w:rPr>
                <w:rFonts w:ascii="Times New Roman" w:hAnsi="Times New Roman" w:cs="Times New Roman"/>
                <w:b/>
              </w:rPr>
              <w:t>декабря</w:t>
            </w:r>
            <w:r w:rsidR="00EB78BA">
              <w:rPr>
                <w:rFonts w:ascii="Times New Roman" w:hAnsi="Times New Roman" w:cs="Times New Roman"/>
                <w:b/>
              </w:rPr>
              <w:t xml:space="preserve"> </w:t>
            </w:r>
            <w:r w:rsidRPr="00DA6D34">
              <w:rPr>
                <w:rFonts w:ascii="Times New Roman" w:hAnsi="Times New Roman" w:cs="Times New Roman"/>
                <w:b/>
              </w:rPr>
              <w:t xml:space="preserve"> 201</w:t>
            </w:r>
            <w:r w:rsidR="005D62B8">
              <w:rPr>
                <w:rFonts w:ascii="Times New Roman" w:hAnsi="Times New Roman" w:cs="Times New Roman"/>
                <w:b/>
              </w:rPr>
              <w:t>9</w:t>
            </w:r>
            <w:r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81D49"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Качество  ТМЦ</w:t>
            </w:r>
            <w:r w:rsidR="00247CBB">
              <w:rPr>
                <w:rFonts w:ascii="Times New Roman" w:hAnsi="Times New Roman" w:cs="Times New Roman"/>
              </w:rPr>
              <w:t>, сроки поставки</w:t>
            </w:r>
            <w:r w:rsidRPr="002B560B">
              <w:rPr>
                <w:rFonts w:ascii="Times New Roman" w:hAnsi="Times New Roman" w:cs="Times New Roman"/>
              </w:rPr>
              <w:t xml:space="preserve">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1"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1"/>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703A8" w:rsidRPr="00575BF6" w:rsidRDefault="006703A8" w:rsidP="006703A8">
      <w:pPr>
        <w:widowControl w:val="0"/>
        <w:spacing w:after="0"/>
        <w:jc w:val="both"/>
        <w:rPr>
          <w:rFonts w:ascii="Times New Roman" w:eastAsia="Calibri" w:hAnsi="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9"/>
        <w:gridCol w:w="1418"/>
        <w:gridCol w:w="2207"/>
        <w:gridCol w:w="2329"/>
      </w:tblGrid>
      <w:tr w:rsidR="006703A8" w:rsidRPr="00575BF6" w:rsidTr="00A01563">
        <w:trPr>
          <w:trHeight w:val="597"/>
          <w:tblHeader/>
        </w:trPr>
        <w:tc>
          <w:tcPr>
            <w:tcW w:w="720"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w:t>
            </w:r>
          </w:p>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п/п</w:t>
            </w:r>
          </w:p>
        </w:tc>
        <w:tc>
          <w:tcPr>
            <w:tcW w:w="324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Наименование показателя</w:t>
            </w:r>
          </w:p>
          <w:p w:rsidR="006703A8" w:rsidRPr="00575BF6" w:rsidRDefault="006703A8" w:rsidP="00AF63DB">
            <w:pPr>
              <w:widowControl w:val="0"/>
              <w:autoSpaceDE w:val="0"/>
              <w:autoSpaceDN w:val="0"/>
              <w:adjustRightInd w:val="0"/>
              <w:spacing w:after="0"/>
              <w:jc w:val="center"/>
              <w:rPr>
                <w:rFonts w:ascii="Times New Roman" w:eastAsia="Calibri" w:hAnsi="Times New Roman"/>
                <w:i/>
                <w:iCs/>
                <w:lang w:eastAsia="en-US"/>
              </w:rPr>
            </w:pP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Единица</w:t>
            </w:r>
          </w:p>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измерения</w:t>
            </w:r>
          </w:p>
        </w:tc>
        <w:tc>
          <w:tcPr>
            <w:tcW w:w="2207"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Значение</w:t>
            </w:r>
          </w:p>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(цифрами и</w:t>
            </w:r>
          </w:p>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прописью)</w:t>
            </w:r>
          </w:p>
        </w:tc>
        <w:tc>
          <w:tcPr>
            <w:tcW w:w="232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b/>
                <w:bCs/>
                <w:lang w:eastAsia="en-US"/>
              </w:rPr>
            </w:pPr>
            <w:r w:rsidRPr="00575BF6">
              <w:rPr>
                <w:rFonts w:ascii="Times New Roman" w:eastAsia="Calibri" w:hAnsi="Times New Roman"/>
                <w:b/>
                <w:bCs/>
                <w:lang w:eastAsia="en-US"/>
              </w:rPr>
              <w:t>Примечание</w:t>
            </w:r>
          </w:p>
        </w:tc>
      </w:tr>
      <w:tr w:rsidR="006703A8" w:rsidRPr="00575BF6" w:rsidTr="00A01563">
        <w:trPr>
          <w:trHeight w:val="1080"/>
        </w:trPr>
        <w:tc>
          <w:tcPr>
            <w:tcW w:w="720" w:type="dxa"/>
            <w:vMerge w:val="restart"/>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1.</w:t>
            </w:r>
          </w:p>
        </w:tc>
        <w:tc>
          <w:tcPr>
            <w:tcW w:w="3249" w:type="dxa"/>
            <w:vAlign w:val="center"/>
          </w:tcPr>
          <w:p w:rsidR="006703A8" w:rsidRDefault="006703A8" w:rsidP="0052797E">
            <w:pPr>
              <w:widowControl w:val="0"/>
              <w:autoSpaceDE w:val="0"/>
              <w:autoSpaceDN w:val="0"/>
              <w:adjustRightInd w:val="0"/>
              <w:spacing w:after="0"/>
              <w:jc w:val="center"/>
              <w:rPr>
                <w:rFonts w:ascii="Times New Roman" w:eastAsia="Calibri" w:hAnsi="Times New Roman"/>
                <w:lang w:eastAsia="en-US"/>
              </w:rPr>
            </w:pPr>
          </w:p>
          <w:p w:rsidR="006703A8" w:rsidRPr="00575BF6" w:rsidRDefault="006703A8" w:rsidP="0052797E">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Цена (за единицу) с доставкой, без учета НДС</w:t>
            </w: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руб.</w:t>
            </w:r>
          </w:p>
        </w:tc>
        <w:tc>
          <w:tcPr>
            <w:tcW w:w="2207"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c>
          <w:tcPr>
            <w:tcW w:w="2329" w:type="dxa"/>
            <w:vMerge w:val="restart"/>
            <w:vAlign w:val="center"/>
          </w:tcPr>
          <w:p w:rsidR="006703A8" w:rsidRPr="00DC0C44" w:rsidRDefault="006703A8" w:rsidP="00AF63DB">
            <w:pPr>
              <w:widowControl w:val="0"/>
              <w:tabs>
                <w:tab w:val="left" w:pos="2232"/>
              </w:tabs>
              <w:autoSpaceDE w:val="0"/>
              <w:autoSpaceDN w:val="0"/>
              <w:adjustRightInd w:val="0"/>
              <w:spacing w:after="0" w:line="240" w:lineRule="auto"/>
              <w:jc w:val="center"/>
              <w:rPr>
                <w:rFonts w:ascii="Times New Roman" w:eastAsia="Calibri" w:hAnsi="Times New Roman"/>
                <w:color w:val="FF0000"/>
                <w:lang w:eastAsia="en-US"/>
              </w:rPr>
            </w:pPr>
            <w:r>
              <w:rPr>
                <w:rFonts w:ascii="Times New Roman" w:eastAsia="Calibri" w:hAnsi="Times New Roman"/>
                <w:color w:val="FF0000"/>
                <w:lang w:eastAsia="en-US"/>
              </w:rPr>
              <w:t>Указать производственную площадку «ВОЛМА», предоставить цену по КАЖДОМУ типоразмеру предлагаемых поддонов</w:t>
            </w:r>
          </w:p>
        </w:tc>
      </w:tr>
      <w:tr w:rsidR="006703A8" w:rsidRPr="00575BF6" w:rsidTr="00A01563">
        <w:trPr>
          <w:trHeight w:val="908"/>
        </w:trPr>
        <w:tc>
          <w:tcPr>
            <w:tcW w:w="720" w:type="dxa"/>
            <w:vMerge/>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c>
          <w:tcPr>
            <w:tcW w:w="3249" w:type="dxa"/>
            <w:vAlign w:val="center"/>
          </w:tcPr>
          <w:p w:rsidR="006703A8" w:rsidRPr="00575BF6" w:rsidRDefault="006703A8" w:rsidP="0052797E">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 xml:space="preserve">Цена (за единицу) с доставкой, </w:t>
            </w:r>
            <w:r w:rsidR="00A01563">
              <w:rPr>
                <w:rFonts w:ascii="Times New Roman" w:eastAsia="Calibri" w:hAnsi="Times New Roman"/>
                <w:lang w:eastAsia="en-US"/>
              </w:rPr>
              <w:t xml:space="preserve">  </w:t>
            </w:r>
            <w:r w:rsidRPr="00575BF6">
              <w:rPr>
                <w:rFonts w:ascii="Times New Roman" w:eastAsia="Calibri" w:hAnsi="Times New Roman"/>
                <w:lang w:eastAsia="en-US"/>
              </w:rPr>
              <w:t>с учетом НДС</w:t>
            </w:r>
            <w:r w:rsidR="00A01563">
              <w:rPr>
                <w:rFonts w:ascii="Times New Roman" w:eastAsia="Calibri" w:hAnsi="Times New Roman"/>
                <w:lang w:eastAsia="en-US"/>
              </w:rPr>
              <w:t xml:space="preserve"> </w:t>
            </w:r>
            <w:r>
              <w:rPr>
                <w:rFonts w:ascii="Times New Roman" w:eastAsia="Calibri" w:hAnsi="Times New Roman"/>
                <w:lang w:eastAsia="en-US"/>
              </w:rPr>
              <w:t>20%</w:t>
            </w: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руб.</w:t>
            </w:r>
          </w:p>
        </w:tc>
        <w:tc>
          <w:tcPr>
            <w:tcW w:w="2207"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c>
          <w:tcPr>
            <w:tcW w:w="2329" w:type="dxa"/>
            <w:vMerge/>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r>
      <w:tr w:rsidR="006703A8" w:rsidRPr="00575BF6" w:rsidTr="00A01563">
        <w:trPr>
          <w:trHeight w:val="397"/>
        </w:trPr>
        <w:tc>
          <w:tcPr>
            <w:tcW w:w="720"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2.</w:t>
            </w:r>
          </w:p>
        </w:tc>
        <w:tc>
          <w:tcPr>
            <w:tcW w:w="324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Максимальная мощность производства</w:t>
            </w: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шт./мес.</w:t>
            </w:r>
          </w:p>
        </w:tc>
        <w:tc>
          <w:tcPr>
            <w:tcW w:w="2207"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c>
          <w:tcPr>
            <w:tcW w:w="232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r>
      <w:tr w:rsidR="006703A8" w:rsidRPr="00575BF6" w:rsidTr="00A01563">
        <w:trPr>
          <w:trHeight w:val="397"/>
        </w:trPr>
        <w:tc>
          <w:tcPr>
            <w:tcW w:w="720"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3.</w:t>
            </w:r>
          </w:p>
        </w:tc>
        <w:tc>
          <w:tcPr>
            <w:tcW w:w="324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Сведения о квалификации участника</w:t>
            </w: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Pr>
                <w:rFonts w:ascii="Times New Roman" w:eastAsia="Calibri" w:hAnsi="Times New Roman"/>
                <w:lang w:eastAsia="en-US"/>
              </w:rPr>
              <w:t>(лист)</w:t>
            </w:r>
          </w:p>
        </w:tc>
        <w:tc>
          <w:tcPr>
            <w:tcW w:w="2207"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Pr>
                <w:rFonts w:ascii="Times New Roman" w:eastAsia="Calibri" w:hAnsi="Times New Roman"/>
                <w:lang w:eastAsia="en-US"/>
              </w:rPr>
              <w:t>На ….. листах</w:t>
            </w:r>
          </w:p>
        </w:tc>
        <w:tc>
          <w:tcPr>
            <w:tcW w:w="232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По форме 4</w:t>
            </w:r>
          </w:p>
        </w:tc>
      </w:tr>
      <w:tr w:rsidR="006703A8" w:rsidRPr="00575BF6" w:rsidTr="00A01563">
        <w:trPr>
          <w:trHeight w:val="397"/>
        </w:trPr>
        <w:tc>
          <w:tcPr>
            <w:tcW w:w="720"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4.</w:t>
            </w:r>
          </w:p>
        </w:tc>
        <w:tc>
          <w:tcPr>
            <w:tcW w:w="324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Условия оплаты (возможная отсрочка платежа)</w:t>
            </w:r>
          </w:p>
        </w:tc>
        <w:tc>
          <w:tcPr>
            <w:tcW w:w="1418"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r w:rsidRPr="00575BF6">
              <w:rPr>
                <w:rFonts w:ascii="Times New Roman" w:eastAsia="Calibri" w:hAnsi="Times New Roman"/>
                <w:lang w:eastAsia="en-US"/>
              </w:rPr>
              <w:t>дни</w:t>
            </w:r>
          </w:p>
        </w:tc>
        <w:tc>
          <w:tcPr>
            <w:tcW w:w="2207"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c>
          <w:tcPr>
            <w:tcW w:w="2329" w:type="dxa"/>
            <w:vAlign w:val="center"/>
          </w:tcPr>
          <w:p w:rsidR="006703A8" w:rsidRPr="00575BF6" w:rsidRDefault="006703A8" w:rsidP="00AF63DB">
            <w:pPr>
              <w:widowControl w:val="0"/>
              <w:autoSpaceDE w:val="0"/>
              <w:autoSpaceDN w:val="0"/>
              <w:adjustRightInd w:val="0"/>
              <w:spacing w:after="0"/>
              <w:jc w:val="center"/>
              <w:rPr>
                <w:rFonts w:ascii="Times New Roman" w:eastAsia="Calibri" w:hAnsi="Times New Roman"/>
                <w:lang w:eastAsia="en-US"/>
              </w:rPr>
            </w:pPr>
          </w:p>
        </w:tc>
      </w:tr>
    </w:tbl>
    <w:p w:rsidR="006703A8" w:rsidRPr="002B560B" w:rsidRDefault="006703A8"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w:t>
      </w:r>
      <w:r w:rsidRPr="002B560B">
        <w:rPr>
          <w:rFonts w:ascii="Times New Roman" w:eastAsiaTheme="minorHAnsi" w:hAnsi="Times New Roman" w:cs="Times New Roman"/>
          <w:lang w:eastAsia="en-US"/>
        </w:rPr>
        <w:lastRenderedPageBreak/>
        <w:t xml:space="preserve">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rsidTr="00AD19E9">
        <w:trPr>
          <w:cantSplit/>
          <w:trHeight w:val="576"/>
        </w:trPr>
        <w:tc>
          <w:tcPr>
            <w:tcW w:w="540" w:type="dxa"/>
            <w:vAlign w:val="center"/>
          </w:tcPr>
          <w:p w:rsidR="00461AEB" w:rsidRPr="00A459C6" w:rsidRDefault="00461AEB" w:rsidP="002B560B">
            <w:pPr>
              <w:widowControl w:val="0"/>
              <w:autoSpaceDE w:val="0"/>
              <w:autoSpaceDN w:val="0"/>
              <w:adjustRightInd w:val="0"/>
              <w:spacing w:after="0"/>
              <w:jc w:val="center"/>
              <w:rPr>
                <w:rFonts w:ascii="Times New Roman" w:eastAsia="Calibri" w:hAnsi="Times New Roman" w:cs="Times New Roman"/>
                <w:lang w:val="en-US" w:eastAsia="en-US"/>
              </w:rPr>
            </w:pPr>
          </w:p>
        </w:tc>
        <w:tc>
          <w:tcPr>
            <w:tcW w:w="3420" w:type="dxa"/>
            <w:vAlign w:val="center"/>
          </w:tcPr>
          <w:p w:rsidR="00461AEB" w:rsidRPr="00DA6D34" w:rsidRDefault="00461AEB" w:rsidP="00DA6D34">
            <w:pPr>
              <w:widowControl w:val="0"/>
              <w:spacing w:after="0"/>
              <w:jc w:val="center"/>
              <w:rPr>
                <w:rFonts w:ascii="Times New Roman" w:eastAsia="Calibri" w:hAnsi="Times New Roman" w:cs="Times New Roman"/>
                <w:lang w:val="en-US" w:eastAsia="en-US"/>
              </w:rPr>
            </w:pPr>
          </w:p>
        </w:tc>
        <w:tc>
          <w:tcPr>
            <w:tcW w:w="414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поставки]</w:t>
            </w:r>
          </w:p>
        </w:tc>
        <w:tc>
          <w:tcPr>
            <w:tcW w:w="1980" w:type="dxa"/>
            <w:vMerge w:val="restart"/>
            <w:vAlign w:val="center"/>
          </w:tcPr>
          <w:p w:rsidR="00E12838" w:rsidRPr="00575BF6" w:rsidRDefault="00E12838" w:rsidP="00E12838">
            <w:pPr>
              <w:widowControl w:val="0"/>
              <w:autoSpaceDE w:val="0"/>
              <w:autoSpaceDN w:val="0"/>
              <w:adjustRightInd w:val="0"/>
              <w:spacing w:after="0" w:line="240" w:lineRule="auto"/>
              <w:jc w:val="center"/>
              <w:rPr>
                <w:rFonts w:ascii="Times New Roman" w:eastAsia="Calibri" w:hAnsi="Times New Roman"/>
                <w:i/>
                <w:lang w:eastAsia="en-US"/>
              </w:rPr>
            </w:pPr>
            <w:r w:rsidRPr="00575BF6">
              <w:rPr>
                <w:rFonts w:ascii="Times New Roman" w:eastAsia="Calibri" w:hAnsi="Times New Roman"/>
                <w:i/>
                <w:lang w:eastAsia="en-US"/>
              </w:rPr>
              <w:t>Могут прикладываться технические описания, буклеты производителя, фотографии,</w:t>
            </w:r>
          </w:p>
          <w:p w:rsidR="00E12838" w:rsidRPr="00575BF6" w:rsidRDefault="00E12838" w:rsidP="00E12838">
            <w:pPr>
              <w:widowControl w:val="0"/>
              <w:autoSpaceDE w:val="0"/>
              <w:autoSpaceDN w:val="0"/>
              <w:adjustRightInd w:val="0"/>
              <w:spacing w:after="0" w:line="240" w:lineRule="auto"/>
              <w:jc w:val="center"/>
              <w:rPr>
                <w:rFonts w:ascii="Times New Roman" w:eastAsia="Calibri" w:hAnsi="Times New Roman"/>
                <w:i/>
                <w:lang w:eastAsia="en-US"/>
              </w:rPr>
            </w:pPr>
            <w:r w:rsidRPr="00575BF6">
              <w:rPr>
                <w:rFonts w:ascii="Times New Roman" w:eastAsia="Calibri" w:hAnsi="Times New Roman"/>
                <w:i/>
                <w:lang w:eastAsia="en-US"/>
              </w:rPr>
              <w:t>дипломы</w:t>
            </w:r>
          </w:p>
          <w:p w:rsidR="00461AEB" w:rsidRPr="002B560B" w:rsidRDefault="00E12838" w:rsidP="00E12838">
            <w:pPr>
              <w:widowControl w:val="0"/>
              <w:autoSpaceDE w:val="0"/>
              <w:autoSpaceDN w:val="0"/>
              <w:adjustRightInd w:val="0"/>
              <w:spacing w:after="0"/>
              <w:jc w:val="center"/>
              <w:rPr>
                <w:rFonts w:ascii="Times New Roman" w:eastAsia="Calibri" w:hAnsi="Times New Roman" w:cs="Times New Roman"/>
                <w:b/>
                <w:i/>
                <w:lang w:eastAsia="en-US"/>
              </w:rPr>
            </w:pPr>
            <w:r w:rsidRPr="00575BF6">
              <w:rPr>
                <w:rFonts w:ascii="Times New Roman" w:eastAsia="Calibri" w:hAnsi="Times New Roman"/>
                <w:i/>
                <w:lang w:eastAsia="en-US"/>
              </w:rPr>
              <w:t>и пр. в подтверждение характеристик товара</w:t>
            </w:r>
          </w:p>
        </w:tc>
      </w:tr>
      <w:tr w:rsidR="00461AEB" w:rsidRPr="008C6E15" w:rsidTr="008C6E15">
        <w:trPr>
          <w:cantSplit/>
          <w:trHeight w:val="4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DA6D34">
            <w:pPr>
              <w:widowControl w:val="0"/>
              <w:spacing w:after="0"/>
              <w:jc w:val="center"/>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8C6E15">
        <w:trPr>
          <w:cantSplit/>
          <w:trHeight w:val="549"/>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AD19E9">
        <w:trPr>
          <w:cantSplit/>
          <w:trHeight w:val="5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F0024F">
        <w:trPr>
          <w:cantSplit/>
          <w:trHeight w:val="557"/>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973813">
      <w:pPr>
        <w:widowControl w:val="0"/>
        <w:spacing w:after="0"/>
        <w:ind w:right="18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 поддонов;</w:t>
            </w:r>
          </w:p>
          <w:p w:rsidR="0090262F" w:rsidRPr="00247CBB" w:rsidRDefault="0090262F" w:rsidP="00152A32">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r w:rsidR="00247CBB">
              <w:rPr>
                <w:rFonts w:ascii="Times New Roman" w:eastAsia="Calibri" w:hAnsi="Times New Roman" w:cs="Times New Roman"/>
                <w:i/>
                <w:lang w:eastAsia="en-US"/>
              </w:rPr>
              <w:t xml:space="preserve"> </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247CB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247CBB">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Default="0090262F" w:rsidP="0090262F">
      <w:pPr>
        <w:widowControl w:val="0"/>
        <w:spacing w:after="0"/>
        <w:ind w:right="180"/>
        <w:rPr>
          <w:rFonts w:ascii="Times New Roman" w:eastAsia="Calibri" w:hAnsi="Times New Roman" w:cs="Times New Roman"/>
          <w:b/>
          <w:i/>
          <w:lang w:eastAsia="en-US"/>
        </w:rPr>
      </w:pPr>
    </w:p>
    <w:p w:rsidR="00973813" w:rsidRDefault="00973813" w:rsidP="0090262F">
      <w:pPr>
        <w:widowControl w:val="0"/>
        <w:spacing w:after="0"/>
        <w:ind w:right="180"/>
        <w:rPr>
          <w:rFonts w:ascii="Times New Roman" w:eastAsia="Calibri" w:hAnsi="Times New Roman" w:cs="Times New Roman"/>
          <w:b/>
          <w:i/>
          <w:lang w:eastAsia="en-US"/>
        </w:rPr>
      </w:pPr>
    </w:p>
    <w:p w:rsidR="00973813" w:rsidRPr="0090262F" w:rsidRDefault="00973813"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headerReference w:type="even" r:id="rId18"/>
      <w:headerReference w:type="default" r:id="rId19"/>
      <w:footerReference w:type="even" r:id="rId20"/>
      <w:footerReference w:type="default" r:id="rId21"/>
      <w:headerReference w:type="first" r:id="rId22"/>
      <w:footerReference w:type="first" r:id="rId23"/>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21" w:rsidRDefault="00383F21" w:rsidP="00B4269E">
      <w:pPr>
        <w:spacing w:after="0" w:line="240" w:lineRule="auto"/>
      </w:pPr>
      <w:r>
        <w:separator/>
      </w:r>
    </w:p>
  </w:endnote>
  <w:endnote w:type="continuationSeparator" w:id="0">
    <w:p w:rsidR="00383F21" w:rsidRDefault="00383F21"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21" w:rsidRDefault="00383F2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383F21" w:rsidRPr="00AF333E" w:rsidRDefault="00383F21"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D7B06">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21" w:rsidRDefault="00383F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21" w:rsidRDefault="00383F21" w:rsidP="00B4269E">
      <w:pPr>
        <w:spacing w:after="0" w:line="240" w:lineRule="auto"/>
      </w:pPr>
      <w:r>
        <w:separator/>
      </w:r>
    </w:p>
  </w:footnote>
  <w:footnote w:type="continuationSeparator" w:id="0">
    <w:p w:rsidR="00383F21" w:rsidRDefault="00383F21" w:rsidP="00B42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21" w:rsidRDefault="00383F2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21" w:rsidRDefault="00383F2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21" w:rsidRDefault="00383F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5796"/>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514"/>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A32"/>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47CBB"/>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054D"/>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21"/>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2797E"/>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3F0"/>
    <w:rsid w:val="00573964"/>
    <w:rsid w:val="005757EC"/>
    <w:rsid w:val="005764B7"/>
    <w:rsid w:val="00581D49"/>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2B8"/>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5E3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03A8"/>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45F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813"/>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1563"/>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56967"/>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5255"/>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B06"/>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838"/>
    <w:rsid w:val="00E12ABC"/>
    <w:rsid w:val="00E13CED"/>
    <w:rsid w:val="00E13F18"/>
    <w:rsid w:val="00E13FC6"/>
    <w:rsid w:val="00E14011"/>
    <w:rsid w:val="00E1414B"/>
    <w:rsid w:val="00E14E03"/>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B73EF"/>
    <w:rsid w:val="00EB78BA"/>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00A"/>
    <w:rsid w:val="00F22C9E"/>
    <w:rsid w:val="00F23744"/>
    <w:rsid w:val="00F243F6"/>
    <w:rsid w:val="00F24D4D"/>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p.gpb.ru/" TargetMode="External"/><Relationship Id="rId23" Type="http://schemas.openxmlformats.org/officeDocument/2006/relationships/footer" Target="footer3.xml"/><Relationship Id="rId10" Type="http://schemas.openxmlformats.org/officeDocument/2006/relationships/hyperlink" Target="http://www.volma.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2240-81B0-408F-BBFF-B64B5252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17</Pages>
  <Words>6948</Words>
  <Characters>39607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124</cp:revision>
  <cp:lastPrinted>2015-09-14T13:35:00Z</cp:lastPrinted>
  <dcterms:created xsi:type="dcterms:W3CDTF">2015-12-04T07:27:00Z</dcterms:created>
  <dcterms:modified xsi:type="dcterms:W3CDTF">2019-11-07T06:22:00Z</dcterms:modified>
</cp:coreProperties>
</file>