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8C" w:rsidRPr="004F7416" w:rsidRDefault="003A098C" w:rsidP="003A098C">
      <w:pPr>
        <w:jc w:val="center"/>
        <w:rPr>
          <w:rFonts w:ascii="Times New Roman" w:hAnsi="Times New Roman" w:cs="Times New Roman"/>
          <w:b/>
          <w:u w:val="single"/>
        </w:rPr>
      </w:pPr>
      <w:r w:rsidRPr="004F7416">
        <w:rPr>
          <w:rFonts w:ascii="Times New Roman" w:hAnsi="Times New Roman" w:cs="Times New Roman"/>
          <w:b/>
          <w:u w:val="single"/>
        </w:rPr>
        <w:t>ТЕХНИЧЕСКОЕ ЗАДАНИЕ</w:t>
      </w:r>
    </w:p>
    <w:p w:rsidR="0062485D" w:rsidRDefault="0062485D" w:rsidP="004F7416">
      <w:pPr>
        <w:spacing w:after="0" w:line="240" w:lineRule="auto"/>
        <w:jc w:val="center"/>
        <w:rPr>
          <w:rFonts w:ascii="Times New Roman" w:hAnsi="Times New Roman" w:cs="Times New Roman"/>
          <w:b/>
        </w:rPr>
      </w:pPr>
      <w:r>
        <w:rPr>
          <w:rFonts w:ascii="Times New Roman" w:hAnsi="Times New Roman" w:cs="Times New Roman"/>
          <w:b/>
        </w:rPr>
        <w:t>н</w:t>
      </w:r>
      <w:r w:rsidR="003A098C" w:rsidRPr="0062485D">
        <w:rPr>
          <w:rFonts w:ascii="Times New Roman" w:hAnsi="Times New Roman" w:cs="Times New Roman"/>
          <w:b/>
        </w:rPr>
        <w:t xml:space="preserve">а </w:t>
      </w:r>
      <w:r>
        <w:rPr>
          <w:rFonts w:ascii="Times New Roman" w:hAnsi="Times New Roman" w:cs="Times New Roman"/>
          <w:b/>
        </w:rPr>
        <w:t>выполнение работ</w:t>
      </w:r>
      <w:r w:rsidR="003A098C" w:rsidRPr="0062485D">
        <w:rPr>
          <w:rFonts w:ascii="Times New Roman" w:hAnsi="Times New Roman" w:cs="Times New Roman"/>
          <w:b/>
        </w:rPr>
        <w:t xml:space="preserve"> по техническому обслуживанию и ремонту погрузо-разгрузочной техники</w:t>
      </w:r>
      <w:r>
        <w:rPr>
          <w:rFonts w:ascii="Times New Roman" w:hAnsi="Times New Roman" w:cs="Times New Roman"/>
          <w:b/>
        </w:rPr>
        <w:t xml:space="preserve"> </w:t>
      </w:r>
    </w:p>
    <w:p w:rsidR="003A098C" w:rsidRDefault="0062485D" w:rsidP="004F7416">
      <w:pPr>
        <w:spacing w:after="0" w:line="240" w:lineRule="auto"/>
        <w:jc w:val="center"/>
        <w:rPr>
          <w:rFonts w:ascii="Times New Roman" w:hAnsi="Times New Roman" w:cs="Times New Roman"/>
          <w:b/>
        </w:rPr>
      </w:pPr>
      <w:r>
        <w:rPr>
          <w:rFonts w:ascii="Times New Roman" w:hAnsi="Times New Roman" w:cs="Times New Roman"/>
          <w:b/>
        </w:rPr>
        <w:t xml:space="preserve">для нужд </w:t>
      </w:r>
      <w:r w:rsidR="003A098C" w:rsidRPr="0062485D">
        <w:rPr>
          <w:rFonts w:ascii="Times New Roman" w:hAnsi="Times New Roman" w:cs="Times New Roman"/>
          <w:b/>
        </w:rPr>
        <w:t xml:space="preserve">ООО </w:t>
      </w:r>
      <w:r w:rsidR="004F7416">
        <w:rPr>
          <w:rFonts w:ascii="Times New Roman" w:hAnsi="Times New Roman" w:cs="Times New Roman"/>
          <w:b/>
        </w:rPr>
        <w:t>«</w:t>
      </w:r>
      <w:r w:rsidR="003A098C" w:rsidRPr="0062485D">
        <w:rPr>
          <w:rFonts w:ascii="Times New Roman" w:hAnsi="Times New Roman" w:cs="Times New Roman"/>
          <w:b/>
        </w:rPr>
        <w:t>ВОЛМА-</w:t>
      </w:r>
      <w:r w:rsidR="000B2BBF">
        <w:rPr>
          <w:rFonts w:ascii="Times New Roman" w:hAnsi="Times New Roman" w:cs="Times New Roman"/>
          <w:b/>
        </w:rPr>
        <w:t>Абсалямово</w:t>
      </w:r>
      <w:r w:rsidR="004F7416">
        <w:rPr>
          <w:rFonts w:ascii="Times New Roman" w:hAnsi="Times New Roman" w:cs="Times New Roman"/>
          <w:b/>
        </w:rPr>
        <w:t>»</w:t>
      </w:r>
    </w:p>
    <w:p w:rsidR="00F454A8" w:rsidRPr="0062485D" w:rsidRDefault="00F454A8" w:rsidP="003A098C">
      <w:pPr>
        <w:jc w:val="center"/>
        <w:rPr>
          <w:rFonts w:ascii="Times New Roman" w:hAnsi="Times New Roman" w:cs="Times New Roman"/>
          <w:b/>
        </w:rPr>
      </w:pPr>
    </w:p>
    <w:p w:rsidR="004F7416" w:rsidRPr="004F7416" w:rsidRDefault="0062485D" w:rsidP="00957FBB">
      <w:pPr>
        <w:pStyle w:val="a3"/>
        <w:numPr>
          <w:ilvl w:val="0"/>
          <w:numId w:val="2"/>
        </w:numPr>
        <w:jc w:val="both"/>
        <w:rPr>
          <w:rFonts w:ascii="Times New Roman" w:hAnsi="Times New Roman" w:cs="Times New Roman"/>
        </w:rPr>
      </w:pPr>
      <w:r>
        <w:rPr>
          <w:rFonts w:ascii="Times New Roman" w:hAnsi="Times New Roman" w:cs="Times New Roman"/>
          <w:b/>
        </w:rPr>
        <w:t>Предмет тендера</w:t>
      </w:r>
    </w:p>
    <w:p w:rsidR="00306AE8" w:rsidRPr="0062485D" w:rsidRDefault="004F7416" w:rsidP="004F7416">
      <w:pPr>
        <w:pStyle w:val="a3"/>
        <w:ind w:left="1065"/>
        <w:jc w:val="both"/>
        <w:rPr>
          <w:rFonts w:ascii="Times New Roman" w:hAnsi="Times New Roman" w:cs="Times New Roman"/>
        </w:rPr>
      </w:pPr>
      <w:r>
        <w:rPr>
          <w:rFonts w:ascii="Times New Roman" w:hAnsi="Times New Roman" w:cs="Times New Roman"/>
          <w:b/>
        </w:rPr>
        <w:t xml:space="preserve">Предметом настоящего тендера является  выполнение работ </w:t>
      </w:r>
      <w:r w:rsidRPr="004F7416">
        <w:rPr>
          <w:rFonts w:ascii="Times New Roman" w:hAnsi="Times New Roman" w:cs="Times New Roman"/>
        </w:rPr>
        <w:t>по п</w:t>
      </w:r>
      <w:r w:rsidR="00306AE8" w:rsidRPr="0062485D">
        <w:rPr>
          <w:rFonts w:ascii="Times New Roman" w:hAnsi="Times New Roman" w:cs="Times New Roman"/>
        </w:rPr>
        <w:t>роведение</w:t>
      </w:r>
      <w:r w:rsidR="00271754" w:rsidRPr="0062485D">
        <w:rPr>
          <w:rFonts w:ascii="Times New Roman" w:hAnsi="Times New Roman" w:cs="Times New Roman"/>
        </w:rPr>
        <w:t xml:space="preserve"> </w:t>
      </w:r>
      <w:r w:rsidR="00306AE8" w:rsidRPr="0062485D">
        <w:rPr>
          <w:rFonts w:ascii="Times New Roman" w:hAnsi="Times New Roman" w:cs="Times New Roman"/>
        </w:rPr>
        <w:t>планового технического обслуживания, текущего и капитального ремонта</w:t>
      </w:r>
      <w:r w:rsidR="00271754" w:rsidRPr="0062485D">
        <w:rPr>
          <w:rFonts w:ascii="Times New Roman" w:hAnsi="Times New Roman" w:cs="Times New Roman"/>
        </w:rPr>
        <w:t xml:space="preserve"> техники </w:t>
      </w:r>
      <w:r w:rsidR="00306AE8" w:rsidRPr="0062485D">
        <w:rPr>
          <w:rFonts w:ascii="Times New Roman" w:hAnsi="Times New Roman" w:cs="Times New Roman"/>
        </w:rPr>
        <w:t xml:space="preserve">согласно </w:t>
      </w:r>
      <w:r>
        <w:rPr>
          <w:rFonts w:ascii="Times New Roman" w:hAnsi="Times New Roman" w:cs="Times New Roman"/>
        </w:rPr>
        <w:t>П</w:t>
      </w:r>
      <w:r w:rsidR="00306AE8" w:rsidRPr="0062485D">
        <w:rPr>
          <w:rFonts w:ascii="Times New Roman" w:hAnsi="Times New Roman" w:cs="Times New Roman"/>
        </w:rPr>
        <w:t>риложени</w:t>
      </w:r>
      <w:r>
        <w:rPr>
          <w:rFonts w:ascii="Times New Roman" w:hAnsi="Times New Roman" w:cs="Times New Roman"/>
        </w:rPr>
        <w:t>ю</w:t>
      </w:r>
      <w:r w:rsidR="00306AE8" w:rsidRPr="0062485D">
        <w:rPr>
          <w:rFonts w:ascii="Times New Roman" w:hAnsi="Times New Roman" w:cs="Times New Roman"/>
        </w:rPr>
        <w:t xml:space="preserve"> №1. </w:t>
      </w:r>
    </w:p>
    <w:p w:rsidR="004F7416" w:rsidRPr="004F7416" w:rsidRDefault="004F7416" w:rsidP="004F7416">
      <w:pPr>
        <w:pStyle w:val="a3"/>
        <w:ind w:left="1065"/>
        <w:jc w:val="both"/>
        <w:rPr>
          <w:rFonts w:ascii="Times New Roman" w:hAnsi="Times New Roman" w:cs="Times New Roman"/>
        </w:rPr>
      </w:pPr>
    </w:p>
    <w:p w:rsidR="0062485D" w:rsidRPr="0062485D" w:rsidRDefault="00271754" w:rsidP="00957FBB">
      <w:pPr>
        <w:pStyle w:val="a3"/>
        <w:numPr>
          <w:ilvl w:val="0"/>
          <w:numId w:val="2"/>
        </w:numPr>
        <w:jc w:val="both"/>
        <w:rPr>
          <w:rFonts w:ascii="Times New Roman" w:hAnsi="Times New Roman" w:cs="Times New Roman"/>
        </w:rPr>
      </w:pPr>
      <w:r w:rsidRPr="0062485D">
        <w:rPr>
          <w:rFonts w:ascii="Times New Roman" w:hAnsi="Times New Roman" w:cs="Times New Roman"/>
          <w:b/>
        </w:rPr>
        <w:t xml:space="preserve">Требование к </w:t>
      </w:r>
      <w:r w:rsidR="0062485D">
        <w:rPr>
          <w:rFonts w:ascii="Times New Roman" w:hAnsi="Times New Roman" w:cs="Times New Roman"/>
          <w:b/>
        </w:rPr>
        <w:t>подрядчику</w:t>
      </w:r>
      <w:r w:rsidRPr="0062485D">
        <w:rPr>
          <w:rFonts w:ascii="Times New Roman" w:hAnsi="Times New Roman" w:cs="Times New Roman"/>
          <w:b/>
        </w:rPr>
        <w:t xml:space="preserve">: </w:t>
      </w:r>
    </w:p>
    <w:p w:rsidR="0062485D" w:rsidRDefault="00271754" w:rsidP="0062485D">
      <w:pPr>
        <w:pStyle w:val="a3"/>
        <w:ind w:left="1065"/>
        <w:jc w:val="both"/>
        <w:rPr>
          <w:rFonts w:ascii="Times New Roman" w:hAnsi="Times New Roman" w:cs="Times New Roman"/>
        </w:rPr>
      </w:pPr>
      <w:r w:rsidRPr="0062485D">
        <w:rPr>
          <w:rFonts w:ascii="Times New Roman" w:hAnsi="Times New Roman" w:cs="Times New Roman"/>
        </w:rPr>
        <w:t xml:space="preserve">- Проведение работ по ремонту и техническому обслуживанию транспортных средств осуществляют предприятия (организации), </w:t>
      </w:r>
      <w:r w:rsidR="00A87005" w:rsidRPr="0062485D">
        <w:rPr>
          <w:rFonts w:ascii="Times New Roman" w:hAnsi="Times New Roman" w:cs="Times New Roman"/>
        </w:rPr>
        <w:t>имеющих сертификат и ОКВЭД</w:t>
      </w:r>
      <w:r w:rsidRPr="0062485D">
        <w:rPr>
          <w:rFonts w:ascii="Times New Roman" w:hAnsi="Times New Roman" w:cs="Times New Roman"/>
        </w:rPr>
        <w:t xml:space="preserve"> на соответствующую деятельность, технологическое оборудование и оснастку, необходимые для производства качественного ремонта и технического обслуживания техники.</w:t>
      </w:r>
      <w:r w:rsidR="00A225E0" w:rsidRPr="0062485D">
        <w:rPr>
          <w:rFonts w:ascii="Times New Roman" w:hAnsi="Times New Roman" w:cs="Times New Roman"/>
        </w:rPr>
        <w:t xml:space="preserve">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A225E0" w:rsidRPr="0062485D">
        <w:rPr>
          <w:rFonts w:ascii="Times New Roman" w:hAnsi="Times New Roman" w:cs="Times New Roman"/>
        </w:rPr>
        <w:t xml:space="preserve">Создание оперативного запаса комплектующих, запасных частей, узлов, агрегатов и расходных материалов, предназначенных для обеспечения качественного сервисного обслуживания автопогрузчиков Заказчика. </w:t>
      </w:r>
      <w:r w:rsidR="00271754" w:rsidRPr="0062485D">
        <w:rPr>
          <w:rFonts w:ascii="Times New Roman" w:hAnsi="Times New Roman" w:cs="Times New Roman"/>
        </w:rPr>
        <w:t xml:space="preserve">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682F7F" w:rsidRPr="0062485D">
        <w:rPr>
          <w:rFonts w:ascii="Times New Roman" w:hAnsi="Times New Roman" w:cs="Times New Roman"/>
        </w:rPr>
        <w:t xml:space="preserve">Устранение неисправностей в работе </w:t>
      </w:r>
      <w:r w:rsidR="00A225E0" w:rsidRPr="0062485D">
        <w:rPr>
          <w:rFonts w:ascii="Times New Roman" w:hAnsi="Times New Roman" w:cs="Times New Roman"/>
        </w:rPr>
        <w:t>автопогрузчиков не</w:t>
      </w:r>
      <w:r w:rsidR="00682F7F" w:rsidRPr="0062485D">
        <w:rPr>
          <w:rFonts w:ascii="Times New Roman" w:hAnsi="Times New Roman" w:cs="Times New Roman"/>
        </w:rPr>
        <w:t xml:space="preserve"> дольше </w:t>
      </w:r>
      <w:r w:rsidR="00A225E0" w:rsidRPr="0062485D">
        <w:rPr>
          <w:rFonts w:ascii="Times New Roman" w:hAnsi="Times New Roman" w:cs="Times New Roman"/>
        </w:rPr>
        <w:t>2</w:t>
      </w:r>
      <w:r w:rsidR="00682F7F" w:rsidRPr="0062485D">
        <w:rPr>
          <w:rFonts w:ascii="Times New Roman" w:hAnsi="Times New Roman" w:cs="Times New Roman"/>
        </w:rPr>
        <w:t>-х дней с момента подачи заявки Заказчиком</w:t>
      </w:r>
      <w:r w:rsidR="00A87005" w:rsidRPr="0062485D">
        <w:rPr>
          <w:rFonts w:ascii="Times New Roman" w:hAnsi="Times New Roman" w:cs="Times New Roman"/>
        </w:rPr>
        <w:t>.</w:t>
      </w:r>
      <w:r w:rsidR="00271754" w:rsidRPr="0062485D">
        <w:rPr>
          <w:rFonts w:ascii="Times New Roman" w:hAnsi="Times New Roman" w:cs="Times New Roman"/>
        </w:rPr>
        <w:t xml:space="preserve">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271754" w:rsidRPr="0062485D">
        <w:rPr>
          <w:rFonts w:ascii="Times New Roman" w:hAnsi="Times New Roman" w:cs="Times New Roman"/>
        </w:rPr>
        <w:t xml:space="preserve">Услуги по техническому обслуживанию и ремонту транспортных средств оказываются силами Исполнителя с использованием своих инструментов, механизмов, материалов, стендов и приборов.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271754" w:rsidRPr="0062485D">
        <w:rPr>
          <w:rFonts w:ascii="Times New Roman" w:hAnsi="Times New Roman" w:cs="Times New Roman"/>
        </w:rPr>
        <w:t xml:space="preserve">Привлечение Исполнителем </w:t>
      </w:r>
      <w:proofErr w:type="spellStart"/>
      <w:r w:rsidR="00271754" w:rsidRPr="0062485D">
        <w:rPr>
          <w:rFonts w:ascii="Times New Roman" w:hAnsi="Times New Roman" w:cs="Times New Roman"/>
        </w:rPr>
        <w:t>субисполнителей</w:t>
      </w:r>
      <w:proofErr w:type="spellEnd"/>
      <w:r w:rsidR="00271754" w:rsidRPr="0062485D">
        <w:rPr>
          <w:rFonts w:ascii="Times New Roman" w:hAnsi="Times New Roman" w:cs="Times New Roman"/>
        </w:rPr>
        <w:t xml:space="preserve"> допускается по согласованию с Заказчиком.</w:t>
      </w:r>
      <w:r w:rsidR="00A87005" w:rsidRPr="0062485D">
        <w:rPr>
          <w:rFonts w:ascii="Times New Roman" w:hAnsi="Times New Roman" w:cs="Times New Roman"/>
        </w:rPr>
        <w:t xml:space="preserve"> </w:t>
      </w:r>
    </w:p>
    <w:p w:rsidR="004F7416"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4F7416">
        <w:rPr>
          <w:rFonts w:ascii="Times New Roman" w:hAnsi="Times New Roman" w:cs="Times New Roman"/>
        </w:rPr>
        <w:t>Согласно П</w:t>
      </w:r>
      <w:r w:rsidR="002322F5" w:rsidRPr="0062485D">
        <w:rPr>
          <w:rFonts w:ascii="Times New Roman" w:hAnsi="Times New Roman" w:cs="Times New Roman"/>
        </w:rPr>
        <w:t xml:space="preserve">риложению №2 необходимо предоставить техническую </w:t>
      </w:r>
      <w:r w:rsidR="004F7416">
        <w:rPr>
          <w:rFonts w:ascii="Times New Roman" w:hAnsi="Times New Roman" w:cs="Times New Roman"/>
        </w:rPr>
        <w:t>карту с расчетами по каждому ТО:</w:t>
      </w:r>
    </w:p>
    <w:p w:rsidR="004F7416" w:rsidRDefault="002322F5" w:rsidP="004F7416">
      <w:pPr>
        <w:pStyle w:val="a3"/>
        <w:numPr>
          <w:ilvl w:val="0"/>
          <w:numId w:val="3"/>
        </w:numPr>
        <w:jc w:val="both"/>
        <w:rPr>
          <w:rFonts w:ascii="Times New Roman" w:hAnsi="Times New Roman" w:cs="Times New Roman"/>
        </w:rPr>
      </w:pPr>
      <w:r w:rsidRPr="0062485D">
        <w:rPr>
          <w:rFonts w:ascii="Times New Roman" w:hAnsi="Times New Roman" w:cs="Times New Roman"/>
        </w:rPr>
        <w:t xml:space="preserve"> вилочны</w:t>
      </w:r>
      <w:r w:rsidR="004F7416">
        <w:rPr>
          <w:rFonts w:ascii="Times New Roman" w:hAnsi="Times New Roman" w:cs="Times New Roman"/>
        </w:rPr>
        <w:t>е</w:t>
      </w:r>
      <w:r w:rsidRPr="0062485D">
        <w:rPr>
          <w:rFonts w:ascii="Times New Roman" w:hAnsi="Times New Roman" w:cs="Times New Roman"/>
        </w:rPr>
        <w:t xml:space="preserve"> погрузчик</w:t>
      </w:r>
      <w:r w:rsidR="004F7416">
        <w:rPr>
          <w:rFonts w:ascii="Times New Roman" w:hAnsi="Times New Roman" w:cs="Times New Roman"/>
        </w:rPr>
        <w:t xml:space="preserve">и </w:t>
      </w:r>
      <w:r w:rsidRPr="0062485D">
        <w:rPr>
          <w:rFonts w:ascii="Times New Roman" w:hAnsi="Times New Roman" w:cs="Times New Roman"/>
        </w:rPr>
        <w:t xml:space="preserve"> </w:t>
      </w:r>
      <w:r w:rsidR="004F7416">
        <w:rPr>
          <w:rFonts w:ascii="Times New Roman" w:hAnsi="Times New Roman" w:cs="Times New Roman"/>
        </w:rPr>
        <w:t>(ТО-1, ТО-2, ТО-3)</w:t>
      </w:r>
    </w:p>
    <w:p w:rsidR="004F7416" w:rsidRDefault="004F7416" w:rsidP="004F7416">
      <w:pPr>
        <w:pStyle w:val="a3"/>
        <w:numPr>
          <w:ilvl w:val="0"/>
          <w:numId w:val="3"/>
        </w:numPr>
        <w:jc w:val="both"/>
        <w:rPr>
          <w:rFonts w:ascii="Times New Roman" w:hAnsi="Times New Roman" w:cs="Times New Roman"/>
        </w:rPr>
      </w:pPr>
      <w:r>
        <w:rPr>
          <w:rFonts w:ascii="Times New Roman" w:hAnsi="Times New Roman" w:cs="Times New Roman"/>
        </w:rPr>
        <w:t>ф</w:t>
      </w:r>
      <w:r w:rsidR="002322F5" w:rsidRPr="0062485D">
        <w:rPr>
          <w:rFonts w:ascii="Times New Roman" w:hAnsi="Times New Roman" w:cs="Times New Roman"/>
        </w:rPr>
        <w:t>ронтальн</w:t>
      </w:r>
      <w:r>
        <w:rPr>
          <w:rFonts w:ascii="Times New Roman" w:hAnsi="Times New Roman" w:cs="Times New Roman"/>
        </w:rPr>
        <w:t>ые</w:t>
      </w:r>
      <w:r w:rsidR="002322F5" w:rsidRPr="0062485D">
        <w:rPr>
          <w:rFonts w:ascii="Times New Roman" w:hAnsi="Times New Roman" w:cs="Times New Roman"/>
        </w:rPr>
        <w:t xml:space="preserve"> погрузчик</w:t>
      </w:r>
      <w:r>
        <w:rPr>
          <w:rFonts w:ascii="Times New Roman" w:hAnsi="Times New Roman" w:cs="Times New Roman"/>
        </w:rPr>
        <w:t>и</w:t>
      </w:r>
      <w:r w:rsidR="002322F5" w:rsidRPr="0062485D">
        <w:rPr>
          <w:rFonts w:ascii="Times New Roman" w:hAnsi="Times New Roman" w:cs="Times New Roman"/>
        </w:rPr>
        <w:t xml:space="preserve"> </w:t>
      </w:r>
      <w:r>
        <w:rPr>
          <w:rFonts w:ascii="Times New Roman" w:hAnsi="Times New Roman" w:cs="Times New Roman"/>
        </w:rPr>
        <w:t>(</w:t>
      </w:r>
      <w:r w:rsidR="002322F5" w:rsidRPr="0062485D">
        <w:rPr>
          <w:rFonts w:ascii="Times New Roman" w:hAnsi="Times New Roman" w:cs="Times New Roman"/>
        </w:rPr>
        <w:t>ТО</w:t>
      </w:r>
      <w:r>
        <w:rPr>
          <w:rFonts w:ascii="Times New Roman" w:hAnsi="Times New Roman" w:cs="Times New Roman"/>
        </w:rPr>
        <w:t>-1, ТО-2,ТО-3, ТО-4, ТО-5)</w:t>
      </w:r>
    </w:p>
    <w:p w:rsidR="00271754" w:rsidRPr="0062485D" w:rsidRDefault="004F7416" w:rsidP="004F7416">
      <w:pPr>
        <w:pStyle w:val="a3"/>
        <w:ind w:left="1065"/>
        <w:jc w:val="both"/>
        <w:rPr>
          <w:rFonts w:ascii="Times New Roman" w:hAnsi="Times New Roman" w:cs="Times New Roman"/>
        </w:rPr>
      </w:pPr>
      <w:r>
        <w:rPr>
          <w:rFonts w:ascii="Times New Roman" w:hAnsi="Times New Roman" w:cs="Times New Roman"/>
        </w:rPr>
        <w:t xml:space="preserve"> </w:t>
      </w:r>
      <w:r w:rsidR="00093E48" w:rsidRPr="0062485D">
        <w:rPr>
          <w:rFonts w:ascii="Times New Roman" w:hAnsi="Times New Roman" w:cs="Times New Roman"/>
        </w:rPr>
        <w:t xml:space="preserve">с использованием своих расходных материалов, кроме масел и смазок. </w:t>
      </w:r>
      <w:r>
        <w:rPr>
          <w:rFonts w:ascii="Times New Roman" w:hAnsi="Times New Roman" w:cs="Times New Roman"/>
        </w:rPr>
        <w:t xml:space="preserve"> </w:t>
      </w:r>
      <w:r w:rsidR="00093E48" w:rsidRPr="0062485D">
        <w:rPr>
          <w:rFonts w:ascii="Times New Roman" w:hAnsi="Times New Roman" w:cs="Times New Roman"/>
        </w:rPr>
        <w:t xml:space="preserve">В технических </w:t>
      </w:r>
      <w:r>
        <w:rPr>
          <w:rFonts w:ascii="Times New Roman" w:hAnsi="Times New Roman" w:cs="Times New Roman"/>
        </w:rPr>
        <w:t xml:space="preserve">  </w:t>
      </w:r>
      <w:r w:rsidR="00093E48" w:rsidRPr="0062485D">
        <w:rPr>
          <w:rFonts w:ascii="Times New Roman" w:hAnsi="Times New Roman" w:cs="Times New Roman"/>
        </w:rPr>
        <w:t xml:space="preserve">картах </w:t>
      </w:r>
      <w:r>
        <w:rPr>
          <w:rFonts w:ascii="Times New Roman" w:hAnsi="Times New Roman" w:cs="Times New Roman"/>
        </w:rPr>
        <w:t xml:space="preserve"> </w:t>
      </w:r>
      <w:r w:rsidR="00093E48" w:rsidRPr="0062485D">
        <w:rPr>
          <w:rFonts w:ascii="Times New Roman" w:hAnsi="Times New Roman" w:cs="Times New Roman"/>
        </w:rPr>
        <w:t>указать стоимость выезда, стоимость н/</w:t>
      </w:r>
      <w:proofErr w:type="gramStart"/>
      <w:r w:rsidR="00093E48" w:rsidRPr="0062485D">
        <w:rPr>
          <w:rFonts w:ascii="Times New Roman" w:hAnsi="Times New Roman" w:cs="Times New Roman"/>
        </w:rPr>
        <w:t>ч</w:t>
      </w:r>
      <w:proofErr w:type="gramEnd"/>
      <w:r w:rsidR="00093E48" w:rsidRPr="0062485D">
        <w:rPr>
          <w:rFonts w:ascii="Times New Roman" w:hAnsi="Times New Roman" w:cs="Times New Roman"/>
        </w:rPr>
        <w:t>, кол-во н/ч на каждое ТО, стоимость расходных материалов.</w:t>
      </w:r>
    </w:p>
    <w:p w:rsidR="00F454A8" w:rsidRPr="00F454A8" w:rsidRDefault="00495177"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t>Требование к запасным частям и расходным материалам</w:t>
      </w:r>
      <w:r w:rsidR="00D70753" w:rsidRPr="0062485D">
        <w:rPr>
          <w:rFonts w:ascii="Times New Roman" w:hAnsi="Times New Roman" w:cs="Times New Roman"/>
        </w:rPr>
        <w:t>:</w:t>
      </w:r>
      <w:r w:rsidRPr="0062485D">
        <w:rPr>
          <w:rFonts w:ascii="Times New Roman" w:hAnsi="Times New Roman" w:cs="Times New Roman"/>
        </w:rPr>
        <w:t xml:space="preserve"> </w:t>
      </w:r>
    </w:p>
    <w:p w:rsidR="00F454A8" w:rsidRDefault="00495177" w:rsidP="00F454A8">
      <w:pPr>
        <w:pStyle w:val="a4"/>
        <w:ind w:left="1065"/>
        <w:jc w:val="both"/>
        <w:rPr>
          <w:rFonts w:ascii="Times New Roman" w:hAnsi="Times New Roman" w:cs="Times New Roman"/>
        </w:rPr>
      </w:pPr>
      <w:r w:rsidRPr="0062485D">
        <w:rPr>
          <w:rFonts w:ascii="Times New Roman" w:hAnsi="Times New Roman" w:cs="Times New Roman"/>
        </w:rPr>
        <w:t>-Исполнитель должен гарантировать, что запасные части, детали, расходные материалы, применяемые в ходе технического обслуживания, являются новыми, неиспользованными, новейшими либо серийными моделями (оригинальные запчасти), отражающими все последние модификации дизайна и материалов, разрешенные (рекомендованные) к применению заводом изготовителем.</w:t>
      </w:r>
      <w:r w:rsidR="006734C0" w:rsidRPr="0062485D">
        <w:rPr>
          <w:rFonts w:ascii="Times New Roman" w:hAnsi="Times New Roman" w:cs="Times New Roman"/>
        </w:rPr>
        <w:t xml:space="preserve"> </w:t>
      </w:r>
    </w:p>
    <w:p w:rsidR="00F454A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6734C0" w:rsidRPr="0062485D">
        <w:rPr>
          <w:rFonts w:ascii="Times New Roman" w:hAnsi="Times New Roman" w:cs="Times New Roman"/>
          <w:b/>
        </w:rPr>
        <w:t>Приобретение запасных частей и расходных материалов производится Исполнителем, за исключением технических жидкостей (масла моторные, гидравлические, трансм</w:t>
      </w:r>
      <w:r w:rsidR="00CF4C90" w:rsidRPr="0062485D">
        <w:rPr>
          <w:rFonts w:ascii="Times New Roman" w:hAnsi="Times New Roman" w:cs="Times New Roman"/>
          <w:b/>
        </w:rPr>
        <w:t>иссионные, консистентная смазка</w:t>
      </w:r>
      <w:r w:rsidR="006734C0" w:rsidRPr="0062485D">
        <w:rPr>
          <w:rFonts w:ascii="Times New Roman" w:hAnsi="Times New Roman" w:cs="Times New Roman"/>
          <w:b/>
        </w:rPr>
        <w:t xml:space="preserve"> предоставляется заказчико</w:t>
      </w:r>
      <w:r>
        <w:rPr>
          <w:rFonts w:ascii="Times New Roman" w:hAnsi="Times New Roman" w:cs="Times New Roman"/>
          <w:b/>
        </w:rPr>
        <w:t>м</w:t>
      </w:r>
      <w:r w:rsidR="006734C0" w:rsidRPr="0062485D">
        <w:rPr>
          <w:rFonts w:ascii="Times New Roman" w:hAnsi="Times New Roman" w:cs="Times New Roman"/>
          <w:b/>
        </w:rPr>
        <w:t xml:space="preserve"> в необходимом количестве</w:t>
      </w:r>
      <w:r>
        <w:rPr>
          <w:rFonts w:ascii="Times New Roman" w:hAnsi="Times New Roman" w:cs="Times New Roman"/>
          <w:b/>
        </w:rPr>
        <w:t>)</w:t>
      </w:r>
      <w:r w:rsidR="006734C0" w:rsidRPr="0062485D">
        <w:rPr>
          <w:rFonts w:ascii="Times New Roman" w:hAnsi="Times New Roman" w:cs="Times New Roman"/>
          <w:b/>
        </w:rPr>
        <w:t>.</w:t>
      </w:r>
      <w:r w:rsidR="00561C9E" w:rsidRPr="0062485D">
        <w:rPr>
          <w:rFonts w:ascii="Times New Roman" w:hAnsi="Times New Roman" w:cs="Times New Roman"/>
        </w:rPr>
        <w:t xml:space="preserve"> </w:t>
      </w:r>
    </w:p>
    <w:p w:rsidR="00561C9E" w:rsidRPr="0062485D" w:rsidRDefault="00F454A8" w:rsidP="00F454A8">
      <w:pPr>
        <w:pStyle w:val="a4"/>
        <w:ind w:left="1065"/>
        <w:jc w:val="both"/>
        <w:rPr>
          <w:rFonts w:ascii="Times New Roman" w:hAnsi="Times New Roman" w:cs="Times New Roman"/>
          <w:b/>
        </w:rPr>
      </w:pPr>
      <w:r>
        <w:rPr>
          <w:rFonts w:ascii="Times New Roman" w:hAnsi="Times New Roman" w:cs="Times New Roman"/>
        </w:rPr>
        <w:t xml:space="preserve">- </w:t>
      </w:r>
      <w:r w:rsidR="00561C9E" w:rsidRPr="0062485D">
        <w:rPr>
          <w:rFonts w:ascii="Times New Roman" w:eastAsia="Calibri" w:hAnsi="Times New Roman" w:cs="Times New Roman"/>
          <w:b/>
          <w:lang w:eastAsia="ar-SA"/>
        </w:rPr>
        <w:t>Исполнитель обеспечивает утилизацию всех отработанных расходных материалов</w:t>
      </w:r>
      <w:r w:rsidR="00AE60CD" w:rsidRPr="0062485D">
        <w:rPr>
          <w:rFonts w:ascii="Times New Roman" w:eastAsia="Calibri" w:hAnsi="Times New Roman" w:cs="Times New Roman"/>
          <w:b/>
          <w:lang w:eastAsia="ar-SA"/>
        </w:rPr>
        <w:t xml:space="preserve"> и ГСМ</w:t>
      </w:r>
      <w:r w:rsidR="00561C9E" w:rsidRPr="0062485D">
        <w:rPr>
          <w:rFonts w:ascii="Times New Roman" w:eastAsia="Calibri" w:hAnsi="Times New Roman" w:cs="Times New Roman"/>
          <w:b/>
          <w:lang w:eastAsia="ar-SA"/>
        </w:rPr>
        <w:t>, как замененных на транспортном средстве, так и используемых в процессе ремонта и технического обслуживания, а также замененных при ремонте деталей невостребованных Заказчиком.</w:t>
      </w:r>
    </w:p>
    <w:p w:rsidR="00F454A8" w:rsidRPr="00F454A8" w:rsidRDefault="00495177"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t>Условия поставки товаров, выполнения работ, оказания услуг:</w:t>
      </w:r>
      <w:r w:rsidR="00D70753" w:rsidRPr="0062485D">
        <w:rPr>
          <w:rFonts w:ascii="Times New Roman" w:hAnsi="Times New Roman" w:cs="Times New Roman"/>
        </w:rPr>
        <w:t xml:space="preserve"> </w:t>
      </w:r>
    </w:p>
    <w:p w:rsidR="00F454A8" w:rsidRDefault="00D70753" w:rsidP="00F454A8">
      <w:pPr>
        <w:pStyle w:val="a4"/>
        <w:ind w:left="1065"/>
        <w:jc w:val="both"/>
        <w:rPr>
          <w:rFonts w:ascii="Times New Roman" w:hAnsi="Times New Roman" w:cs="Times New Roman"/>
        </w:rPr>
      </w:pPr>
      <w:r w:rsidRPr="0062485D">
        <w:rPr>
          <w:rFonts w:ascii="Times New Roman" w:hAnsi="Times New Roman" w:cs="Times New Roman"/>
        </w:rPr>
        <w:t xml:space="preserve">- Техническое обслуживание должно осуществляться в полном соответствии с рекомендациями и графиками прохождения технического обслуживания, с рекомендациями и алгоритмами, установленными заводом-изготовителем, на территории </w:t>
      </w:r>
      <w:r w:rsidR="004F7416">
        <w:rPr>
          <w:rFonts w:ascii="Times New Roman" w:hAnsi="Times New Roman" w:cs="Times New Roman"/>
        </w:rPr>
        <w:t xml:space="preserve"> ПП </w:t>
      </w:r>
      <w:r w:rsidRPr="0062485D">
        <w:rPr>
          <w:rFonts w:ascii="Times New Roman" w:hAnsi="Times New Roman" w:cs="Times New Roman"/>
        </w:rPr>
        <w:t xml:space="preserve"> ВОЛМА-</w:t>
      </w:r>
      <w:r w:rsidR="000B2BBF">
        <w:rPr>
          <w:rFonts w:ascii="Times New Roman" w:hAnsi="Times New Roman" w:cs="Times New Roman"/>
        </w:rPr>
        <w:t>Абсалямово</w:t>
      </w:r>
      <w:r w:rsidRPr="0062485D">
        <w:rPr>
          <w:rFonts w:ascii="Times New Roman" w:hAnsi="Times New Roman" w:cs="Times New Roman"/>
        </w:rPr>
        <w:t>, расположенн</w:t>
      </w:r>
      <w:r w:rsidR="00F454A8">
        <w:rPr>
          <w:rFonts w:ascii="Times New Roman" w:hAnsi="Times New Roman" w:cs="Times New Roman"/>
        </w:rPr>
        <w:t>о</w:t>
      </w:r>
      <w:r w:rsidR="004F7416">
        <w:rPr>
          <w:rFonts w:ascii="Times New Roman" w:hAnsi="Times New Roman" w:cs="Times New Roman"/>
        </w:rPr>
        <w:t>й</w:t>
      </w:r>
      <w:r w:rsidRPr="0062485D">
        <w:rPr>
          <w:rFonts w:ascii="Times New Roman" w:hAnsi="Times New Roman" w:cs="Times New Roman"/>
        </w:rPr>
        <w:t xml:space="preserve"> по адресу: </w:t>
      </w:r>
      <w:r w:rsidR="000B2BBF">
        <w:rPr>
          <w:rFonts w:ascii="Times New Roman" w:hAnsi="Times New Roman" w:cs="Times New Roman"/>
        </w:rPr>
        <w:t xml:space="preserve">РТ, </w:t>
      </w:r>
      <w:proofErr w:type="spellStart"/>
      <w:r w:rsidR="000B2BBF">
        <w:rPr>
          <w:rFonts w:ascii="Times New Roman" w:hAnsi="Times New Roman" w:cs="Times New Roman"/>
        </w:rPr>
        <w:t>Ютазинс</w:t>
      </w:r>
      <w:r w:rsidRPr="0062485D">
        <w:rPr>
          <w:rFonts w:ascii="Times New Roman" w:hAnsi="Times New Roman" w:cs="Times New Roman"/>
        </w:rPr>
        <w:t>кий</w:t>
      </w:r>
      <w:proofErr w:type="spellEnd"/>
      <w:r w:rsidRPr="0062485D">
        <w:rPr>
          <w:rFonts w:ascii="Times New Roman" w:hAnsi="Times New Roman" w:cs="Times New Roman"/>
        </w:rPr>
        <w:t xml:space="preserve"> р-он</w:t>
      </w:r>
      <w:r w:rsidR="000B2BBF">
        <w:rPr>
          <w:rFonts w:ascii="Times New Roman" w:hAnsi="Times New Roman" w:cs="Times New Roman"/>
        </w:rPr>
        <w:t>,</w:t>
      </w:r>
      <w:r w:rsidRPr="0062485D">
        <w:rPr>
          <w:rFonts w:ascii="Times New Roman" w:hAnsi="Times New Roman" w:cs="Times New Roman"/>
        </w:rPr>
        <w:t xml:space="preserve"> </w:t>
      </w:r>
      <w:r w:rsidR="000B2BBF">
        <w:rPr>
          <w:rFonts w:ascii="Times New Roman" w:hAnsi="Times New Roman" w:cs="Times New Roman"/>
        </w:rPr>
        <w:t>с</w:t>
      </w:r>
      <w:r w:rsidRPr="0062485D">
        <w:rPr>
          <w:rFonts w:ascii="Times New Roman" w:hAnsi="Times New Roman" w:cs="Times New Roman"/>
        </w:rPr>
        <w:t>.</w:t>
      </w:r>
      <w:r w:rsidR="004F7416">
        <w:rPr>
          <w:rFonts w:ascii="Times New Roman" w:hAnsi="Times New Roman" w:cs="Times New Roman"/>
        </w:rPr>
        <w:t xml:space="preserve"> </w:t>
      </w:r>
      <w:proofErr w:type="spellStart"/>
      <w:r w:rsidR="000B2BBF">
        <w:rPr>
          <w:rFonts w:ascii="Times New Roman" w:hAnsi="Times New Roman" w:cs="Times New Roman"/>
        </w:rPr>
        <w:t>Абсалямово</w:t>
      </w:r>
      <w:proofErr w:type="spellEnd"/>
      <w:r w:rsidR="000B2BBF">
        <w:rPr>
          <w:rFonts w:ascii="Times New Roman" w:hAnsi="Times New Roman" w:cs="Times New Roman"/>
        </w:rPr>
        <w:t>,</w:t>
      </w:r>
      <w:r w:rsidRPr="0062485D">
        <w:rPr>
          <w:rFonts w:ascii="Times New Roman" w:hAnsi="Times New Roman" w:cs="Times New Roman"/>
        </w:rPr>
        <w:t xml:space="preserve"> ул</w:t>
      </w:r>
      <w:r w:rsidR="00F454A8">
        <w:rPr>
          <w:rFonts w:ascii="Times New Roman" w:hAnsi="Times New Roman" w:cs="Times New Roman"/>
        </w:rPr>
        <w:t>.</w:t>
      </w:r>
      <w:r w:rsidR="004F7416">
        <w:rPr>
          <w:rFonts w:ascii="Times New Roman" w:hAnsi="Times New Roman" w:cs="Times New Roman"/>
        </w:rPr>
        <w:t xml:space="preserve"> </w:t>
      </w:r>
      <w:proofErr w:type="gramStart"/>
      <w:r w:rsidR="000B2BBF">
        <w:rPr>
          <w:rFonts w:ascii="Times New Roman" w:hAnsi="Times New Roman" w:cs="Times New Roman"/>
        </w:rPr>
        <w:t>Советская</w:t>
      </w:r>
      <w:proofErr w:type="gramEnd"/>
      <w:r w:rsidR="000B2BBF">
        <w:rPr>
          <w:rFonts w:ascii="Times New Roman" w:hAnsi="Times New Roman" w:cs="Times New Roman"/>
        </w:rPr>
        <w:t>,</w:t>
      </w:r>
      <w:r w:rsidRPr="0062485D">
        <w:rPr>
          <w:rFonts w:ascii="Times New Roman" w:hAnsi="Times New Roman" w:cs="Times New Roman"/>
        </w:rPr>
        <w:t xml:space="preserve"> д</w:t>
      </w:r>
      <w:r w:rsidR="000B2BBF">
        <w:rPr>
          <w:rFonts w:ascii="Times New Roman" w:hAnsi="Times New Roman" w:cs="Times New Roman"/>
        </w:rPr>
        <w:t>.121</w:t>
      </w:r>
      <w:r w:rsidRPr="0062485D">
        <w:rPr>
          <w:rFonts w:ascii="Times New Roman" w:hAnsi="Times New Roman" w:cs="Times New Roman"/>
        </w:rPr>
        <w:t xml:space="preserve">. </w:t>
      </w:r>
    </w:p>
    <w:p w:rsidR="00F454A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6734C0" w:rsidRPr="0062485D">
        <w:rPr>
          <w:rFonts w:ascii="Times New Roman" w:hAnsi="Times New Roman" w:cs="Times New Roman"/>
        </w:rPr>
        <w:t xml:space="preserve">Техническое обслуживание, текущий и капитальный ремонт транспортных средств с заменой, вышедших из строя частей и узлов производятся согласно заказу-наряду на каждое транспортное средство, включающего в себя: описание вида и характеристику неисправностей, перечень ремонтных работ и технического, сервисного обслуживания. </w:t>
      </w:r>
    </w:p>
    <w:p w:rsidR="00F454A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6734C0" w:rsidRPr="0062485D">
        <w:rPr>
          <w:rFonts w:ascii="Times New Roman" w:hAnsi="Times New Roman" w:cs="Times New Roman"/>
        </w:rPr>
        <w:t>Все услуги, должны оказываться в соответствии с требованиями действующего законодательства РФ.</w:t>
      </w:r>
      <w:r w:rsidR="00F7466B" w:rsidRPr="0062485D">
        <w:rPr>
          <w:rFonts w:ascii="Times New Roman" w:hAnsi="Times New Roman" w:cs="Times New Roman"/>
        </w:rPr>
        <w:t xml:space="preserve"> </w:t>
      </w:r>
    </w:p>
    <w:p w:rsidR="00A966F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F7466B" w:rsidRPr="0062485D">
        <w:rPr>
          <w:rFonts w:ascii="Times New Roman" w:hAnsi="Times New Roman" w:cs="Times New Roman"/>
        </w:rPr>
        <w:t>Прием транспортного средства производится на базе Исполнителя путем осмотра транспортного средства, контрольной проверки на ходу. Заказчик вправе потребовать в его присутствии провести проверку технических параметров отремонтированных транспортных средств на соответствующих стендах, а также с использованием диагностирующего оборудования.</w:t>
      </w:r>
      <w:r w:rsidR="00182B02" w:rsidRPr="0062485D">
        <w:rPr>
          <w:rFonts w:ascii="Times New Roman" w:hAnsi="Times New Roman" w:cs="Times New Roman"/>
        </w:rPr>
        <w:t xml:space="preserve"> </w:t>
      </w:r>
    </w:p>
    <w:p w:rsidR="00F454A8" w:rsidRDefault="00F454A8" w:rsidP="00F454A8">
      <w:pPr>
        <w:pStyle w:val="a4"/>
        <w:ind w:left="1065"/>
        <w:jc w:val="both"/>
        <w:rPr>
          <w:rFonts w:ascii="Times New Roman" w:hAnsi="Times New Roman" w:cs="Times New Roman"/>
        </w:rPr>
      </w:pPr>
    </w:p>
    <w:p w:rsidR="00F454A8" w:rsidRPr="0062485D" w:rsidRDefault="00F454A8" w:rsidP="00F454A8">
      <w:pPr>
        <w:pStyle w:val="a4"/>
        <w:ind w:left="1065"/>
        <w:jc w:val="both"/>
        <w:rPr>
          <w:rFonts w:ascii="Times New Roman" w:hAnsi="Times New Roman" w:cs="Times New Roman"/>
          <w:b/>
        </w:rPr>
      </w:pPr>
    </w:p>
    <w:p w:rsidR="00A966F8" w:rsidRPr="0062485D" w:rsidRDefault="00AE60CD"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t>Условия оплаты выполнения работ</w:t>
      </w:r>
      <w:r w:rsidR="00561C9E" w:rsidRPr="0062485D">
        <w:rPr>
          <w:rFonts w:ascii="Times New Roman" w:hAnsi="Times New Roman" w:cs="Times New Roman"/>
          <w:b/>
        </w:rPr>
        <w:t>:</w:t>
      </w:r>
      <w:r w:rsidRPr="0062485D">
        <w:rPr>
          <w:rFonts w:ascii="Times New Roman" w:hAnsi="Times New Roman" w:cs="Times New Roman"/>
        </w:rPr>
        <w:t xml:space="preserve"> Предпочтительным условием является оплата по факту </w:t>
      </w:r>
      <w:r w:rsidR="00FF2FE7" w:rsidRPr="0062485D">
        <w:rPr>
          <w:rFonts w:ascii="Times New Roman" w:hAnsi="Times New Roman" w:cs="Times New Roman"/>
        </w:rPr>
        <w:t>оказания услуг,</w:t>
      </w:r>
      <w:r w:rsidRPr="0062485D">
        <w:rPr>
          <w:rFonts w:ascii="Times New Roman" w:hAnsi="Times New Roman" w:cs="Times New Roman"/>
        </w:rPr>
        <w:t xml:space="preserve"> </w:t>
      </w:r>
      <w:r w:rsidR="008F7F0D">
        <w:rPr>
          <w:rFonts w:ascii="Times New Roman" w:hAnsi="Times New Roman" w:cs="Times New Roman"/>
        </w:rPr>
        <w:t xml:space="preserve">с отсрочкой платежа, </w:t>
      </w:r>
      <w:r w:rsidR="00FF2FE7" w:rsidRPr="0062485D">
        <w:rPr>
          <w:rFonts w:ascii="Times New Roman" w:hAnsi="Times New Roman" w:cs="Times New Roman"/>
        </w:rPr>
        <w:t>после подписания Заказчиком и Исполнителем акта выполненных работ</w:t>
      </w:r>
      <w:r w:rsidR="00182B02" w:rsidRPr="0062485D">
        <w:rPr>
          <w:rFonts w:ascii="Times New Roman" w:hAnsi="Times New Roman" w:cs="Times New Roman"/>
        </w:rPr>
        <w:t xml:space="preserve"> и передачи З</w:t>
      </w:r>
      <w:r w:rsidR="004B6617" w:rsidRPr="0062485D">
        <w:rPr>
          <w:rFonts w:ascii="Times New Roman" w:hAnsi="Times New Roman" w:cs="Times New Roman"/>
        </w:rPr>
        <w:t>аказчику комплекта документов (счет фактура</w:t>
      </w:r>
      <w:r w:rsidRPr="0062485D">
        <w:rPr>
          <w:rFonts w:ascii="Times New Roman" w:hAnsi="Times New Roman" w:cs="Times New Roman"/>
        </w:rPr>
        <w:t>,</w:t>
      </w:r>
      <w:r w:rsidR="004B6617" w:rsidRPr="0062485D">
        <w:rPr>
          <w:rFonts w:ascii="Times New Roman" w:hAnsi="Times New Roman" w:cs="Times New Roman"/>
        </w:rPr>
        <w:t xml:space="preserve"> заказ-наряд, счет на оплату)</w:t>
      </w:r>
      <w:r w:rsidRPr="0062485D">
        <w:rPr>
          <w:rFonts w:ascii="Times New Roman" w:hAnsi="Times New Roman" w:cs="Times New Roman"/>
        </w:rPr>
        <w:t xml:space="preserve"> не более </w:t>
      </w:r>
      <w:r w:rsidR="00FF2FE7" w:rsidRPr="0062485D">
        <w:rPr>
          <w:rFonts w:ascii="Times New Roman" w:hAnsi="Times New Roman" w:cs="Times New Roman"/>
        </w:rPr>
        <w:t>3</w:t>
      </w:r>
      <w:r w:rsidRPr="0062485D">
        <w:rPr>
          <w:rFonts w:ascii="Times New Roman" w:hAnsi="Times New Roman" w:cs="Times New Roman"/>
        </w:rPr>
        <w:t>0 календарных дней.</w:t>
      </w:r>
    </w:p>
    <w:p w:rsidR="006E367B" w:rsidRPr="0062485D" w:rsidRDefault="00F020B3"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t>Гарантийные обязательства:</w:t>
      </w:r>
      <w:r w:rsidRPr="0062485D">
        <w:rPr>
          <w:rFonts w:ascii="Times New Roman" w:hAnsi="Times New Roman" w:cs="Times New Roman"/>
        </w:rPr>
        <w:t xml:space="preserve"> </w:t>
      </w:r>
      <w:r w:rsidR="00FF2FE7" w:rsidRPr="0062485D">
        <w:rPr>
          <w:rFonts w:ascii="Times New Roman" w:hAnsi="Times New Roman" w:cs="Times New Roman"/>
        </w:rPr>
        <w:t>Срок предоставления гарантии качества на детали, установленные во время технического обслуживания на транспортные средства – не менее 6-ти месяцев со дня подписания акта выполненных работ. Гарантийное обслуживание обеспечивается без дополнительных расходов со стороны Заказчика. Под гарантийным обслуживанием подразумевается восстановление работоспособности или замены отдельного устройства (или его части, блока, узла, агрегата, детали, запасной части), при выходе из</w:t>
      </w:r>
      <w:r w:rsidRPr="0062485D">
        <w:rPr>
          <w:rFonts w:ascii="Times New Roman" w:hAnsi="Times New Roman" w:cs="Times New Roman"/>
        </w:rPr>
        <w:t xml:space="preserve"> </w:t>
      </w:r>
      <w:r w:rsidR="00FF2FE7" w:rsidRPr="0062485D">
        <w:rPr>
          <w:rFonts w:ascii="Times New Roman" w:hAnsi="Times New Roman" w:cs="Times New Roman"/>
        </w:rPr>
        <w:t xml:space="preserve">строя по причине, не связанной с неправильной эксплуатацией транспортного средства в гарантийный период. Срок гарантии на выполненные работы по техническому обслуживанию - </w:t>
      </w:r>
      <w:r w:rsidR="004B6617" w:rsidRPr="0062485D">
        <w:rPr>
          <w:rFonts w:ascii="Times New Roman" w:hAnsi="Times New Roman" w:cs="Times New Roman"/>
        </w:rPr>
        <w:t>25</w:t>
      </w:r>
      <w:r w:rsidR="00FF2FE7" w:rsidRPr="0062485D">
        <w:rPr>
          <w:rFonts w:ascii="Times New Roman" w:hAnsi="Times New Roman" w:cs="Times New Roman"/>
        </w:rPr>
        <w:t xml:space="preserve">0 </w:t>
      </w:r>
      <w:proofErr w:type="spellStart"/>
      <w:r w:rsidR="00FF2FE7" w:rsidRPr="0062485D">
        <w:rPr>
          <w:rFonts w:ascii="Times New Roman" w:hAnsi="Times New Roman" w:cs="Times New Roman"/>
        </w:rPr>
        <w:t>моточасов</w:t>
      </w:r>
      <w:proofErr w:type="spellEnd"/>
      <w:r w:rsidR="00FF2FE7" w:rsidRPr="0062485D">
        <w:rPr>
          <w:rFonts w:ascii="Times New Roman" w:hAnsi="Times New Roman" w:cs="Times New Roman"/>
        </w:rPr>
        <w:t>. Исполнитель в течение гарантийного срока обязуется устранять выявленные недостатки и неисправности, связанные с выполнением работ, по письменному уведомлению Заказчика (представителя Заказчика)</w:t>
      </w:r>
      <w:r w:rsidRPr="0062485D">
        <w:rPr>
          <w:rFonts w:ascii="Times New Roman" w:hAnsi="Times New Roman" w:cs="Times New Roman"/>
        </w:rPr>
        <w:t>.</w:t>
      </w:r>
    </w:p>
    <w:p w:rsidR="006E367B" w:rsidRPr="0062485D" w:rsidRDefault="006E367B" w:rsidP="006E367B">
      <w:pPr>
        <w:pStyle w:val="a4"/>
        <w:ind w:left="1065"/>
        <w:jc w:val="both"/>
        <w:rPr>
          <w:rFonts w:ascii="Times New Roman" w:hAnsi="Times New Roman" w:cs="Times New Roman"/>
          <w:b/>
        </w:rPr>
      </w:pPr>
    </w:p>
    <w:p w:rsidR="00F7466B" w:rsidRPr="0062485D" w:rsidRDefault="00F7466B" w:rsidP="00F7466B">
      <w:pPr>
        <w:pStyle w:val="a3"/>
        <w:ind w:left="1065"/>
        <w:jc w:val="both"/>
        <w:rPr>
          <w:rFonts w:ascii="Times New Roman" w:hAnsi="Times New Roman" w:cs="Times New Roman"/>
          <w:b/>
        </w:rPr>
      </w:pPr>
    </w:p>
    <w:p w:rsidR="00F7466B" w:rsidRPr="0062485D" w:rsidRDefault="00F7466B" w:rsidP="00F7466B">
      <w:pPr>
        <w:pStyle w:val="a3"/>
        <w:ind w:left="1065"/>
        <w:jc w:val="both"/>
        <w:rPr>
          <w:rFonts w:ascii="Times New Roman" w:hAnsi="Times New Roman" w:cs="Times New Roman"/>
          <w:b/>
        </w:rPr>
      </w:pPr>
    </w:p>
    <w:p w:rsidR="00F7466B" w:rsidRPr="0062485D" w:rsidRDefault="00F7466B" w:rsidP="00F7466B">
      <w:pPr>
        <w:pStyle w:val="a3"/>
        <w:ind w:left="1065"/>
        <w:jc w:val="both"/>
        <w:rPr>
          <w:rFonts w:ascii="Times New Roman" w:hAnsi="Times New Roman" w:cs="Times New Roman"/>
          <w:b/>
        </w:rPr>
      </w:pPr>
    </w:p>
    <w:p w:rsidR="003E4F06" w:rsidRPr="0062485D" w:rsidRDefault="004B6617" w:rsidP="003A098C">
      <w:pPr>
        <w:rPr>
          <w:rFonts w:ascii="Times New Roman" w:hAnsi="Times New Roman" w:cs="Times New Roman"/>
        </w:rPr>
      </w:pPr>
      <w:r w:rsidRPr="0062485D">
        <w:rPr>
          <w:rFonts w:ascii="Times New Roman" w:hAnsi="Times New Roman" w:cs="Times New Roman"/>
        </w:rPr>
        <w:t xml:space="preserve">                </w:t>
      </w: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561C9E" w:rsidRDefault="00561C9E" w:rsidP="00F454A8">
      <w:pPr>
        <w:jc w:val="center"/>
        <w:rPr>
          <w:rFonts w:ascii="Times New Roman" w:hAnsi="Times New Roman" w:cs="Times New Roman"/>
          <w:b/>
          <w:u w:val="single"/>
        </w:rPr>
      </w:pPr>
      <w:r w:rsidRPr="00F454A8">
        <w:rPr>
          <w:rFonts w:ascii="Times New Roman" w:hAnsi="Times New Roman" w:cs="Times New Roman"/>
          <w:b/>
          <w:u w:val="single"/>
        </w:rPr>
        <w:t xml:space="preserve">Приложение №1 к техническому заданию на оказание услуг по техническому обслуживанию и </w:t>
      </w:r>
      <w:r w:rsidR="004B6617" w:rsidRPr="00F454A8">
        <w:rPr>
          <w:rFonts w:ascii="Times New Roman" w:hAnsi="Times New Roman" w:cs="Times New Roman"/>
          <w:b/>
          <w:u w:val="single"/>
        </w:rPr>
        <w:t xml:space="preserve">                </w:t>
      </w:r>
      <w:r w:rsidRPr="00F454A8">
        <w:rPr>
          <w:rFonts w:ascii="Times New Roman" w:hAnsi="Times New Roman" w:cs="Times New Roman"/>
          <w:b/>
          <w:u w:val="single"/>
        </w:rPr>
        <w:t>ремон</w:t>
      </w:r>
      <w:r w:rsidR="00F454A8">
        <w:rPr>
          <w:rFonts w:ascii="Times New Roman" w:hAnsi="Times New Roman" w:cs="Times New Roman"/>
          <w:b/>
          <w:u w:val="single"/>
        </w:rPr>
        <w:t>ту погрузо-разгрузочной техники</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 xml:space="preserve">1.Вилочный погрузчик HANGCHA CPCD25N-RG6, ДВС №C490BPG-11047656, зав.№ 110315020, </w:t>
      </w:r>
      <w:r w:rsidR="00C23FAA">
        <w:rPr>
          <w:rFonts w:ascii="Times New Roman" w:eastAsia="Calibri" w:hAnsi="Times New Roman" w:cs="Times New Roman"/>
        </w:rPr>
        <w:t xml:space="preserve">  </w:t>
      </w:r>
      <w:r w:rsidRPr="000B2BBF">
        <w:rPr>
          <w:rFonts w:ascii="Times New Roman" w:eastAsia="Calibri" w:hAnsi="Times New Roman" w:cs="Times New Roman"/>
        </w:rPr>
        <w:t>г.в.2011.</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2.Вилочный погрузчик YALE GDP25RK, ДВС №4TNE92-SNM-38675, зав.№ B871R11441L, г.в.2013.</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3.Вилочный погрузчик YALE GDP25RK, ДВС №4TNE92-SNM-33780, зав.№ B871R09823K, г.в.2012.</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4.Вилочный погрузчик YALE GDP30TK, ДВС №4TNE98-SNM-20770, зав.№ B871R09653J, г.в.2012.</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5.Вилочный погрузчик YALE GDP50VX, ДВС №3,620L V3600-T-CE1234, зав.№ H813B01576K, г.в.2012.</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6.Вилочный погрузчик YALE GDP50VX, ДВС №3,620L V3600-T-2CW2062, зав.№ H813B02007L, г.в.2013.</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7.Фронтальный погрузчик XGMA XG932III, ДВС №J8004C00033, зав.№ CXG00932E001C0503, г.в.2012.</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 xml:space="preserve">8.Фронтальный погрузчик </w:t>
      </w:r>
      <w:r w:rsidRPr="000B2BBF">
        <w:rPr>
          <w:rFonts w:ascii="Times New Roman" w:eastAsia="Calibri" w:hAnsi="Times New Roman" w:cs="Times New Roman"/>
          <w:lang w:val="en-US"/>
        </w:rPr>
        <w:t>SEM</w:t>
      </w:r>
      <w:r w:rsidRPr="000B2BBF">
        <w:rPr>
          <w:rFonts w:ascii="Times New Roman" w:eastAsia="Calibri" w:hAnsi="Times New Roman" w:cs="Times New Roman"/>
        </w:rPr>
        <w:t xml:space="preserve"> 639В, ДВС №6В13Н015352, зав.№</w:t>
      </w:r>
      <w:r w:rsidRPr="000B2BBF">
        <w:rPr>
          <w:rFonts w:ascii="Times New Roman" w:eastAsia="Calibri" w:hAnsi="Times New Roman" w:cs="Times New Roman"/>
          <w:lang w:val="en-US"/>
        </w:rPr>
        <w:t>Y</w:t>
      </w:r>
      <w:r w:rsidRPr="000B2BBF">
        <w:rPr>
          <w:rFonts w:ascii="Times New Roman" w:eastAsia="Calibri" w:hAnsi="Times New Roman" w:cs="Times New Roman"/>
        </w:rPr>
        <w:t>1307041</w:t>
      </w:r>
      <w:r w:rsidRPr="000B2BBF">
        <w:rPr>
          <w:rFonts w:ascii="Times New Roman" w:eastAsia="Calibri" w:hAnsi="Times New Roman" w:cs="Times New Roman"/>
          <w:lang w:val="en-US"/>
        </w:rPr>
        <w:t>YH</w:t>
      </w:r>
      <w:r w:rsidRPr="000B2BBF">
        <w:rPr>
          <w:rFonts w:ascii="Times New Roman" w:eastAsia="Calibri" w:hAnsi="Times New Roman" w:cs="Times New Roman"/>
        </w:rPr>
        <w:t>1308021, г.в.2012.</w:t>
      </w:r>
    </w:p>
    <w:p w:rsidR="000B2BBF" w:rsidRPr="000B2BBF" w:rsidRDefault="000B2BBF" w:rsidP="000B2BBF">
      <w:pPr>
        <w:ind w:firstLine="708"/>
        <w:jc w:val="both"/>
        <w:rPr>
          <w:rFonts w:ascii="Times New Roman" w:eastAsia="Calibri" w:hAnsi="Times New Roman" w:cs="Times New Roman"/>
        </w:rPr>
      </w:pPr>
      <w:r w:rsidRPr="000B2BBF">
        <w:rPr>
          <w:rFonts w:ascii="Times New Roman" w:eastAsia="Calibri" w:hAnsi="Times New Roman" w:cs="Times New Roman"/>
        </w:rPr>
        <w:t xml:space="preserve">9.Вилочный погрузчик </w:t>
      </w:r>
      <w:r w:rsidRPr="000B2BBF">
        <w:rPr>
          <w:rFonts w:ascii="Times New Roman" w:eastAsia="Calibri" w:hAnsi="Times New Roman" w:cs="Times New Roman"/>
          <w:lang w:val="en-US"/>
        </w:rPr>
        <w:t>TOYOTA</w:t>
      </w:r>
      <w:r w:rsidRPr="000B2BBF">
        <w:rPr>
          <w:rFonts w:ascii="Times New Roman" w:eastAsia="Calibri" w:hAnsi="Times New Roman" w:cs="Times New Roman"/>
        </w:rPr>
        <w:t xml:space="preserve"> 62-8</w:t>
      </w:r>
      <w:r w:rsidRPr="000B2BBF">
        <w:rPr>
          <w:rFonts w:ascii="Times New Roman" w:eastAsia="Calibri" w:hAnsi="Times New Roman" w:cs="Times New Roman"/>
          <w:lang w:val="en-US"/>
        </w:rPr>
        <w:t>FDF</w:t>
      </w:r>
      <w:r w:rsidRPr="000B2BBF">
        <w:rPr>
          <w:rFonts w:ascii="Times New Roman" w:eastAsia="Calibri" w:hAnsi="Times New Roman" w:cs="Times New Roman"/>
        </w:rPr>
        <w:t>25, ДВС №1</w:t>
      </w:r>
      <w:r w:rsidRPr="000B2BBF">
        <w:rPr>
          <w:rFonts w:ascii="Times New Roman" w:eastAsia="Calibri" w:hAnsi="Times New Roman" w:cs="Times New Roman"/>
          <w:lang w:val="en-US"/>
        </w:rPr>
        <w:t>DZ</w:t>
      </w:r>
      <w:r w:rsidRPr="000B2BBF">
        <w:rPr>
          <w:rFonts w:ascii="Times New Roman" w:eastAsia="Calibri" w:hAnsi="Times New Roman" w:cs="Times New Roman"/>
        </w:rPr>
        <w:t>0329049, зав.№608</w:t>
      </w:r>
      <w:r w:rsidRPr="000B2BBF">
        <w:rPr>
          <w:rFonts w:ascii="Times New Roman" w:eastAsia="Calibri" w:hAnsi="Times New Roman" w:cs="Times New Roman"/>
          <w:lang w:val="en-US"/>
        </w:rPr>
        <w:t>FDF</w:t>
      </w:r>
      <w:r w:rsidRPr="000B2BBF">
        <w:rPr>
          <w:rFonts w:ascii="Times New Roman" w:eastAsia="Calibri" w:hAnsi="Times New Roman" w:cs="Times New Roman"/>
        </w:rPr>
        <w:t>25-60181, г.в.2017.</w:t>
      </w:r>
    </w:p>
    <w:p w:rsidR="00F020B3" w:rsidRPr="0062485D" w:rsidRDefault="00F020B3">
      <w:pPr>
        <w:rPr>
          <w:rFonts w:ascii="Times New Roman" w:hAnsi="Times New Roman" w:cs="Times New Roman"/>
        </w:rPr>
      </w:pPr>
    </w:p>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rPr>
        <w:t>Механик ООО ВОЛМА-</w:t>
      </w:r>
      <w:r w:rsidR="000B2BBF">
        <w:rPr>
          <w:rFonts w:ascii="Times New Roman" w:hAnsi="Times New Roman" w:cs="Times New Roman"/>
        </w:rPr>
        <w:t>Абсалямово</w:t>
      </w:r>
      <w:r w:rsidRPr="0062485D">
        <w:rPr>
          <w:rFonts w:ascii="Times New Roman" w:hAnsi="Times New Roman" w:cs="Times New Roman"/>
        </w:rPr>
        <w:t xml:space="preserve"> ________________</w:t>
      </w:r>
      <w:r w:rsidR="000B2BBF">
        <w:rPr>
          <w:rFonts w:ascii="Times New Roman" w:hAnsi="Times New Roman" w:cs="Times New Roman"/>
        </w:rPr>
        <w:t xml:space="preserve"> И.Ф. Салахов</w:t>
      </w:r>
      <w:r w:rsidRPr="0062485D">
        <w:rPr>
          <w:rFonts w:ascii="Times New Roman" w:hAnsi="Times New Roman" w:cs="Times New Roman"/>
        </w:rPr>
        <w:t xml:space="preserve">  </w:t>
      </w:r>
      <w:r w:rsidRPr="0062485D">
        <w:rPr>
          <w:rFonts w:ascii="Times New Roman" w:hAnsi="Times New Roman" w:cs="Times New Roman"/>
          <w:sz w:val="18"/>
          <w:szCs w:val="18"/>
        </w:rPr>
        <w:t>(</w:t>
      </w:r>
      <w:r w:rsidR="00A42A63">
        <w:rPr>
          <w:rFonts w:ascii="Times New Roman" w:hAnsi="Times New Roman" w:cs="Times New Roman"/>
          <w:sz w:val="18"/>
          <w:szCs w:val="18"/>
        </w:rPr>
        <w:t>8-</w:t>
      </w:r>
      <w:r w:rsidR="000B2BBF">
        <w:rPr>
          <w:rFonts w:ascii="Times New Roman" w:hAnsi="Times New Roman" w:cs="Times New Roman"/>
          <w:sz w:val="18"/>
          <w:szCs w:val="18"/>
        </w:rPr>
        <w:t>927</w:t>
      </w:r>
      <w:r w:rsidR="00A42A63">
        <w:rPr>
          <w:rFonts w:ascii="Times New Roman" w:hAnsi="Times New Roman" w:cs="Times New Roman"/>
          <w:sz w:val="18"/>
          <w:szCs w:val="18"/>
        </w:rPr>
        <w:t>-</w:t>
      </w:r>
      <w:r w:rsidR="000B2BBF">
        <w:rPr>
          <w:rFonts w:ascii="Times New Roman" w:hAnsi="Times New Roman" w:cs="Times New Roman"/>
          <w:sz w:val="18"/>
          <w:szCs w:val="18"/>
        </w:rPr>
        <w:t>406</w:t>
      </w:r>
      <w:r w:rsidR="00A42A63">
        <w:rPr>
          <w:rFonts w:ascii="Times New Roman" w:hAnsi="Times New Roman" w:cs="Times New Roman"/>
          <w:sz w:val="18"/>
          <w:szCs w:val="18"/>
        </w:rPr>
        <w:t>-</w:t>
      </w:r>
      <w:r w:rsidR="000B2BBF">
        <w:rPr>
          <w:rFonts w:ascii="Times New Roman" w:hAnsi="Times New Roman" w:cs="Times New Roman"/>
          <w:sz w:val="18"/>
          <w:szCs w:val="18"/>
        </w:rPr>
        <w:t>66</w:t>
      </w:r>
      <w:r w:rsidR="00A42A63">
        <w:rPr>
          <w:rFonts w:ascii="Times New Roman" w:hAnsi="Times New Roman" w:cs="Times New Roman"/>
          <w:sz w:val="18"/>
          <w:szCs w:val="18"/>
        </w:rPr>
        <w:t>-</w:t>
      </w:r>
      <w:r w:rsidR="000B2BBF">
        <w:rPr>
          <w:rFonts w:ascii="Times New Roman" w:hAnsi="Times New Roman" w:cs="Times New Roman"/>
          <w:sz w:val="18"/>
          <w:szCs w:val="18"/>
        </w:rPr>
        <w:t>16</w:t>
      </w:r>
      <w:r w:rsidRPr="0062485D">
        <w:rPr>
          <w:rFonts w:ascii="Times New Roman" w:hAnsi="Times New Roman" w:cs="Times New Roman"/>
          <w:sz w:val="18"/>
          <w:szCs w:val="18"/>
        </w:rPr>
        <w:t>)</w:t>
      </w: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bookmarkStart w:id="0" w:name="_GoBack"/>
      <w:bookmarkEnd w:id="0"/>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3E4F06">
      <w:pPr>
        <w:rPr>
          <w:rFonts w:ascii="Times New Roman" w:hAnsi="Times New Roman" w:cs="Times New Roman"/>
          <w:u w:val="single"/>
        </w:rPr>
      </w:pPr>
    </w:p>
    <w:p w:rsidR="003E4F06" w:rsidRPr="0062485D" w:rsidRDefault="003E4F06" w:rsidP="003E4F06">
      <w:pPr>
        <w:rPr>
          <w:rFonts w:ascii="Times New Roman" w:hAnsi="Times New Roman" w:cs="Times New Roman"/>
          <w:u w:val="single"/>
        </w:rPr>
      </w:pPr>
    </w:p>
    <w:p w:rsidR="003E4F06" w:rsidRPr="0062485D" w:rsidRDefault="003E4F06" w:rsidP="003E4F06">
      <w:pPr>
        <w:rPr>
          <w:rFonts w:ascii="Times New Roman" w:hAnsi="Times New Roman" w:cs="Times New Roman"/>
          <w:u w:val="single"/>
        </w:rPr>
      </w:pPr>
    </w:p>
    <w:p w:rsidR="003E4F06" w:rsidRPr="0062485D" w:rsidRDefault="003E4F06" w:rsidP="003E4F06">
      <w:pPr>
        <w:rPr>
          <w:rFonts w:ascii="Times New Roman" w:hAnsi="Times New Roman" w:cs="Times New Roman"/>
          <w:u w:val="single"/>
        </w:rPr>
      </w:pPr>
    </w:p>
    <w:p w:rsidR="003E4F06" w:rsidRDefault="003E4F06" w:rsidP="003E4F06">
      <w:pPr>
        <w:rPr>
          <w:rFonts w:ascii="Times New Roman" w:hAnsi="Times New Roman" w:cs="Times New Roman"/>
          <w:u w:val="single"/>
        </w:rPr>
      </w:pPr>
    </w:p>
    <w:p w:rsidR="003E4F06" w:rsidRPr="0062485D" w:rsidRDefault="003E4F06" w:rsidP="000B2BBF">
      <w:pP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rPr>
      </w:pPr>
    </w:p>
    <w:sectPr w:rsidR="003E4F06" w:rsidRPr="0062485D" w:rsidSect="00F020B3">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632"/>
    <w:multiLevelType w:val="hybridMultilevel"/>
    <w:tmpl w:val="92FA231E"/>
    <w:lvl w:ilvl="0" w:tplc="151660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B05C5"/>
    <w:multiLevelType w:val="hybridMultilevel"/>
    <w:tmpl w:val="92FA231E"/>
    <w:lvl w:ilvl="0" w:tplc="151660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007A3E"/>
    <w:multiLevelType w:val="hybridMultilevel"/>
    <w:tmpl w:val="FD787E66"/>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17"/>
    <w:rsid w:val="00093E48"/>
    <w:rsid w:val="000B2BBF"/>
    <w:rsid w:val="00182B02"/>
    <w:rsid w:val="002322F5"/>
    <w:rsid w:val="00271754"/>
    <w:rsid w:val="00306AE8"/>
    <w:rsid w:val="003A098C"/>
    <w:rsid w:val="003E4F06"/>
    <w:rsid w:val="00495177"/>
    <w:rsid w:val="004B6617"/>
    <w:rsid w:val="004F7416"/>
    <w:rsid w:val="00511ABD"/>
    <w:rsid w:val="00561C9E"/>
    <w:rsid w:val="0062485D"/>
    <w:rsid w:val="006734C0"/>
    <w:rsid w:val="00682F7F"/>
    <w:rsid w:val="006E367B"/>
    <w:rsid w:val="006E524D"/>
    <w:rsid w:val="008F7F0D"/>
    <w:rsid w:val="00992955"/>
    <w:rsid w:val="00A225E0"/>
    <w:rsid w:val="00A42A63"/>
    <w:rsid w:val="00A60117"/>
    <w:rsid w:val="00A87005"/>
    <w:rsid w:val="00A966F8"/>
    <w:rsid w:val="00AE60CD"/>
    <w:rsid w:val="00AF6342"/>
    <w:rsid w:val="00B367A3"/>
    <w:rsid w:val="00C23FAA"/>
    <w:rsid w:val="00CF4C90"/>
    <w:rsid w:val="00D70753"/>
    <w:rsid w:val="00E2473B"/>
    <w:rsid w:val="00E35D49"/>
    <w:rsid w:val="00F020B3"/>
    <w:rsid w:val="00F454A8"/>
    <w:rsid w:val="00F7466B"/>
    <w:rsid w:val="00F926D5"/>
    <w:rsid w:val="00FF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098C"/>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561C9E"/>
    <w:pPr>
      <w:ind w:left="720"/>
      <w:contextualSpacing/>
    </w:pPr>
  </w:style>
  <w:style w:type="table" w:styleId="a5">
    <w:name w:val="Table Grid"/>
    <w:basedOn w:val="a1"/>
    <w:uiPriority w:val="39"/>
    <w:rsid w:val="003E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42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2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098C"/>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561C9E"/>
    <w:pPr>
      <w:ind w:left="720"/>
      <w:contextualSpacing/>
    </w:pPr>
  </w:style>
  <w:style w:type="table" w:styleId="a5">
    <w:name w:val="Table Grid"/>
    <w:basedOn w:val="a1"/>
    <w:uiPriority w:val="39"/>
    <w:rsid w:val="003E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42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2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5306">
      <w:bodyDiv w:val="1"/>
      <w:marLeft w:val="0"/>
      <w:marRight w:val="0"/>
      <w:marTop w:val="0"/>
      <w:marBottom w:val="0"/>
      <w:divBdr>
        <w:top w:val="none" w:sz="0" w:space="0" w:color="auto"/>
        <w:left w:val="none" w:sz="0" w:space="0" w:color="auto"/>
        <w:bottom w:val="none" w:sz="0" w:space="0" w:color="auto"/>
        <w:right w:val="none" w:sz="0" w:space="0" w:color="auto"/>
      </w:divBdr>
    </w:div>
    <w:div w:id="16028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kulumbaev</dc:creator>
  <cp:lastModifiedBy>degtyarevans</cp:lastModifiedBy>
  <cp:revision>7</cp:revision>
  <cp:lastPrinted>2020-10-19T05:18:00Z</cp:lastPrinted>
  <dcterms:created xsi:type="dcterms:W3CDTF">2020-07-15T12:40:00Z</dcterms:created>
  <dcterms:modified xsi:type="dcterms:W3CDTF">2020-10-19T05:18:00Z</dcterms:modified>
</cp:coreProperties>
</file>