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3CD" w:rsidRPr="00262F3F" w:rsidRDefault="00D023CD" w:rsidP="00067EF4">
      <w:pPr>
        <w:tabs>
          <w:tab w:val="left" w:pos="124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67EF4" w:rsidRPr="009C24EA" w:rsidRDefault="00067EF4" w:rsidP="00D023CD">
      <w:pPr>
        <w:tabs>
          <w:tab w:val="left" w:pos="124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9C24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ТЕХНИЧЕСКОЕ ЗАДАНИЕ </w:t>
      </w:r>
    </w:p>
    <w:p w:rsidR="00067EF4" w:rsidRDefault="00067EF4" w:rsidP="00D023CD">
      <w:pPr>
        <w:tabs>
          <w:tab w:val="left" w:pos="124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на выполнение работ по проектированию </w:t>
      </w:r>
      <w:r w:rsidR="00D023CD" w:rsidRPr="00D023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«Реконструкци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</w:t>
      </w:r>
      <w:r w:rsidR="00D023CD" w:rsidRPr="00D023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системы ливневых стоков и локальных очистных сооружений на территории предприятия </w:t>
      </w:r>
    </w:p>
    <w:p w:rsidR="00D023CD" w:rsidRPr="00D023CD" w:rsidRDefault="00D023CD" w:rsidP="00D023CD">
      <w:pPr>
        <w:tabs>
          <w:tab w:val="left" w:pos="124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23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ООО </w:t>
      </w:r>
      <w:r w:rsidR="00067EF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</w:t>
      </w:r>
      <w:r w:rsidRPr="00D023C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ВОЛМА-Воскресенск» </w:t>
      </w:r>
    </w:p>
    <w:p w:rsidR="00D023CD" w:rsidRPr="00D023CD" w:rsidRDefault="00D023CD" w:rsidP="00D023CD">
      <w:pPr>
        <w:tabs>
          <w:tab w:val="left" w:pos="124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049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552"/>
        <w:gridCol w:w="6946"/>
      </w:tblGrid>
      <w:tr w:rsidR="00D023CD" w:rsidRPr="00D023CD" w:rsidTr="00EE3FBD">
        <w:tc>
          <w:tcPr>
            <w:tcW w:w="993" w:type="dxa"/>
            <w:shd w:val="clear" w:color="auto" w:fill="BFBFBF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552" w:type="dxa"/>
            <w:shd w:val="clear" w:color="auto" w:fill="BFBFBF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 объекта, системы, оборудования</w:t>
            </w:r>
          </w:p>
        </w:tc>
        <w:tc>
          <w:tcPr>
            <w:tcW w:w="6946" w:type="dxa"/>
            <w:shd w:val="clear" w:color="auto" w:fill="BFBFBF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Требования к техническим решениям</w:t>
            </w:r>
          </w:p>
        </w:tc>
      </w:tr>
      <w:tr w:rsidR="00D023CD" w:rsidRPr="00D023CD" w:rsidTr="0098081D">
        <w:trPr>
          <w:trHeight w:val="335"/>
        </w:trPr>
        <w:tc>
          <w:tcPr>
            <w:tcW w:w="993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vAlign w:val="center"/>
          </w:tcPr>
          <w:p w:rsidR="00D023CD" w:rsidRPr="00D023CD" w:rsidRDefault="00D023CD" w:rsidP="0098081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Заказчик</w:t>
            </w:r>
          </w:p>
        </w:tc>
        <w:tc>
          <w:tcPr>
            <w:tcW w:w="6946" w:type="dxa"/>
            <w:vAlign w:val="center"/>
          </w:tcPr>
          <w:p w:rsidR="0098081D" w:rsidRPr="0098081D" w:rsidRDefault="00D023CD" w:rsidP="0098081D">
            <w:pPr>
              <w:spacing w:line="276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98081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ООО «ВОЛМА-Воскресенск»</w:t>
            </w:r>
            <w:r w:rsidR="0098081D" w:rsidRPr="0098081D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="0098081D" w:rsidRPr="0098081D">
              <w:rPr>
                <w:rFonts w:ascii="Times New Roman" w:hAnsi="Times New Roman" w:cs="Times New Roman"/>
                <w:color w:val="000000"/>
                <w:lang w:eastAsia="ru-RU"/>
              </w:rPr>
              <w:t>г. Воскресенск ул. Кирова д.1стр.3.</w:t>
            </w:r>
          </w:p>
        </w:tc>
      </w:tr>
      <w:tr w:rsidR="00D023CD" w:rsidRPr="00D023CD" w:rsidTr="00EE3FBD">
        <w:tc>
          <w:tcPr>
            <w:tcW w:w="993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552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объекта</w:t>
            </w:r>
          </w:p>
        </w:tc>
        <w:tc>
          <w:tcPr>
            <w:tcW w:w="6946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«Техническое перевооружение ливневой системы канализации и локальной очистной системы»</w:t>
            </w:r>
          </w:p>
        </w:tc>
      </w:tr>
      <w:tr w:rsidR="00D023CD" w:rsidRPr="00D023CD" w:rsidTr="00EE3FBD">
        <w:tc>
          <w:tcPr>
            <w:tcW w:w="993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552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 строительства</w:t>
            </w:r>
          </w:p>
        </w:tc>
        <w:tc>
          <w:tcPr>
            <w:tcW w:w="6946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Техническое перевооружение действующей ливневой системы канализации и оборудования ЛОС</w:t>
            </w:r>
          </w:p>
        </w:tc>
      </w:tr>
      <w:tr w:rsidR="00D023CD" w:rsidRPr="00D023CD" w:rsidTr="00EE3FBD">
        <w:tc>
          <w:tcPr>
            <w:tcW w:w="993" w:type="dxa"/>
            <w:vMerge w:val="restart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552" w:type="dxa"/>
            <w:vMerge w:val="restart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Стадийность проектирования</w:t>
            </w:r>
          </w:p>
        </w:tc>
        <w:tc>
          <w:tcPr>
            <w:tcW w:w="6946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ИРД</w:t>
            </w:r>
          </w:p>
        </w:tc>
      </w:tr>
      <w:tr w:rsidR="00D023CD" w:rsidRPr="00D023CD" w:rsidTr="00EE3FBD">
        <w:tc>
          <w:tcPr>
            <w:tcW w:w="993" w:type="dxa"/>
            <w:vMerge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946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Стадия «Рабочая </w:t>
            </w:r>
            <w:bookmarkStart w:id="0" w:name="_GoBack"/>
            <w:bookmarkEnd w:id="0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документация»</w:t>
            </w:r>
          </w:p>
        </w:tc>
      </w:tr>
      <w:tr w:rsidR="00D023CD" w:rsidRPr="00D023CD" w:rsidTr="00EE3FBD">
        <w:tc>
          <w:tcPr>
            <w:tcW w:w="993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552" w:type="dxa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Требования к составу ПСД и проектированию</w:t>
            </w:r>
          </w:p>
        </w:tc>
        <w:tc>
          <w:tcPr>
            <w:tcW w:w="6946" w:type="dxa"/>
          </w:tcPr>
          <w:p w:rsidR="00D023CD" w:rsidRPr="00D023CD" w:rsidRDefault="00D023CD" w:rsidP="00D023C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 и содержание разделов проектной документации принять в соответствии с постановлением Правительства Российской Федерации от 16.02.2008 года № 87 «О составе разделов проектной документации и требованиях к их содержанию» и от 13.04.2010 года № 235.</w:t>
            </w:r>
          </w:p>
          <w:p w:rsidR="00D023CD" w:rsidRPr="00D023CD" w:rsidRDefault="00D023CD" w:rsidP="00D023C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Раздел 10 «Мероприятия по обеспечению доступа инвалидов» не разрабатывать.</w:t>
            </w:r>
          </w:p>
          <w:p w:rsidR="00E6693E" w:rsidRDefault="00D023CD" w:rsidP="00D023C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 и содержание разделов проектной документации принять в соответствии с ГОСТ21.1101-2009.</w:t>
            </w:r>
          </w:p>
          <w:p w:rsidR="00067EF4" w:rsidRPr="00D023CD" w:rsidRDefault="00067EF4" w:rsidP="00D023C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023CD" w:rsidRDefault="00EF18E9" w:rsidP="00D023C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0F24">
              <w:rPr>
                <w:rFonts w:ascii="Times New Roman" w:hAnsi="Times New Roman" w:cs="Times New Roman"/>
                <w:sz w:val="24"/>
                <w:szCs w:val="24"/>
              </w:rPr>
              <w:t>ри разработке проектной докум</w:t>
            </w:r>
            <w:r w:rsidR="00990A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0F24">
              <w:rPr>
                <w:rFonts w:ascii="Times New Roman" w:hAnsi="Times New Roman" w:cs="Times New Roman"/>
                <w:sz w:val="24"/>
                <w:szCs w:val="24"/>
              </w:rPr>
              <w:t>нтации рассматривать технологические решения по очистке сточных вод,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требующие согласования</w:t>
            </w:r>
            <w:r w:rsidRPr="00C90F24">
              <w:rPr>
                <w:rFonts w:ascii="Times New Roman" w:hAnsi="Times New Roman" w:cs="Times New Roman"/>
                <w:sz w:val="24"/>
                <w:szCs w:val="24"/>
              </w:rPr>
              <w:t xml:space="preserve"> точки сброса сточных вод в территориальном </w:t>
            </w:r>
            <w:proofErr w:type="spellStart"/>
            <w:r w:rsidRPr="00C90F24">
              <w:rPr>
                <w:rFonts w:ascii="Times New Roman" w:hAnsi="Times New Roman" w:cs="Times New Roman"/>
                <w:sz w:val="24"/>
                <w:szCs w:val="24"/>
              </w:rPr>
              <w:t>Росприроднадзоре</w:t>
            </w:r>
            <w:proofErr w:type="spellEnd"/>
            <w:r w:rsidRPr="00C90F2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0F24">
              <w:rPr>
                <w:rFonts w:ascii="Times New Roman" w:hAnsi="Times New Roman" w:cs="Times New Roman"/>
                <w:sz w:val="24"/>
                <w:szCs w:val="24"/>
              </w:rPr>
              <w:t>Росрыболовстве</w:t>
            </w:r>
            <w:proofErr w:type="spellEnd"/>
            <w:r w:rsidRPr="00C90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0F2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Если такая необходимость </w:t>
            </w:r>
            <w:r w:rsidR="00990AA9" w:rsidRPr="00C90F24">
              <w:rPr>
                <w:rFonts w:ascii="Times New Roman" w:hAnsi="Times New Roman" w:cs="Times New Roman"/>
                <w:sz w:val="24"/>
                <w:szCs w:val="24"/>
              </w:rPr>
              <w:t>возникнет</w:t>
            </w:r>
            <w:r w:rsidRPr="00C90F24">
              <w:rPr>
                <w:rFonts w:ascii="Times New Roman" w:hAnsi="Times New Roman" w:cs="Times New Roman"/>
                <w:sz w:val="24"/>
                <w:szCs w:val="24"/>
              </w:rPr>
              <w:t xml:space="preserve">, согласование проектной документации в территориальном </w:t>
            </w:r>
            <w:proofErr w:type="spellStart"/>
            <w:r w:rsidRPr="00C90F24">
              <w:rPr>
                <w:rFonts w:ascii="Times New Roman" w:hAnsi="Times New Roman" w:cs="Times New Roman"/>
                <w:sz w:val="24"/>
                <w:szCs w:val="24"/>
              </w:rPr>
              <w:t>Росприроднадзоре</w:t>
            </w:r>
            <w:proofErr w:type="spellEnd"/>
            <w:r w:rsidRPr="00C90F2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0F24">
              <w:rPr>
                <w:rFonts w:ascii="Times New Roman" w:hAnsi="Times New Roman" w:cs="Times New Roman"/>
                <w:sz w:val="24"/>
                <w:szCs w:val="24"/>
              </w:rPr>
              <w:t>Росрыболовстве</w:t>
            </w:r>
            <w:proofErr w:type="spellEnd"/>
            <w:r w:rsidRPr="00C90F24">
              <w:rPr>
                <w:rFonts w:ascii="Times New Roman" w:hAnsi="Times New Roman" w:cs="Times New Roman"/>
                <w:sz w:val="24"/>
                <w:szCs w:val="24"/>
              </w:rPr>
              <w:t xml:space="preserve"> возлагается на проектную организацию.</w:t>
            </w:r>
          </w:p>
          <w:p w:rsidR="00B96253" w:rsidRDefault="00B96253" w:rsidP="00D023C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253" w:rsidRPr="008E3C20" w:rsidRDefault="00B96253" w:rsidP="00B9625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необходимости проведения экспертизы проектной документации, выполнения возлагается на проектную организацию. </w:t>
            </w:r>
          </w:p>
          <w:p w:rsidR="00E6693E" w:rsidRPr="00D023CD" w:rsidRDefault="00E6693E" w:rsidP="00D023C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67EF4" w:rsidRDefault="00D023CD" w:rsidP="00D023C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Выполнить проверочных расчет существующей системы ливневой канализации и сооружений отведения поверхностного стока с селитебных территорий и площадок предприятий по методическому пособию «РЕКОМЕНДАЦИИ ПО РАСЧЕТУ СИСТЕМА СБОРА, ОТВЕДЕНИЯ И ОЧИСТКИ ПОВЕРХНОСТНОГО СТОКА СЕЛИТЕБНЫХ ТЕРРИТОРИЙ, ПЛОЩАДОК ПРЕДПРИЯТИЙ И ОПРЕДЕЛЕНИЮ УСЛОВИЙ ВЫПУСКА ЕГО В ВОДНЫЕ ОБЪЕКТЫ». </w:t>
            </w:r>
          </w:p>
          <w:p w:rsidR="00D023CD" w:rsidRDefault="00D023CD" w:rsidP="00D023C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067E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Расчет предоставить Заказчику на согласование, с различными вариантами по очистке стоков.</w:t>
            </w:r>
          </w:p>
          <w:p w:rsidR="00067EF4" w:rsidRPr="00067EF4" w:rsidRDefault="00067EF4" w:rsidP="00D023C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  <w:p w:rsidR="00D023CD" w:rsidRPr="00D023CD" w:rsidRDefault="00D023CD" w:rsidP="00D023C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 проектировании руководствоваться сводом правил СП 32.133330 «КАНАЛИЗАЦИЯ. НАРУЖНЫЕ СЕТИ И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СООРУЖЕНИЯ», действующими нормативными актами, законами, ГК РФ, а также и заданиями Заказчика.</w:t>
            </w:r>
          </w:p>
          <w:p w:rsidR="00D023CD" w:rsidRPr="00D023CD" w:rsidRDefault="00D023CD" w:rsidP="00D023C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67EF4" w:rsidRDefault="00D023CD" w:rsidP="00D023C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Проектировщику поручается  перед началом проектирования, для сбора исходных данных, провести предварительное ознакомление с производством, с действующей системой ливневой канализации совместно с представителем Заказчика, уточнить объём работ по проектированию и границы проектирования. </w:t>
            </w:r>
            <w:r w:rsidR="00067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67E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Результат оформить Протоколом, что будет неотъемлемой частью утверждённого технического задания</w:t>
            </w:r>
            <w:r w:rsidRPr="00067E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.</w:t>
            </w:r>
          </w:p>
          <w:p w:rsidR="00596797" w:rsidRPr="00D023CD" w:rsidRDefault="00955CCB" w:rsidP="00CE257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3C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Перед началом разработки рабочей документации принципиальную схему реконструкции сетей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 выбор типа локальных очистных сооружений </w:t>
            </w:r>
            <w:r w:rsidRPr="008E3C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согласовать с Заказчиком.</w:t>
            </w:r>
          </w:p>
        </w:tc>
      </w:tr>
      <w:tr w:rsidR="00D023CD" w:rsidRPr="00D023CD" w:rsidTr="00EE3FBD">
        <w:tc>
          <w:tcPr>
            <w:tcW w:w="993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6</w:t>
            </w:r>
          </w:p>
        </w:tc>
        <w:tc>
          <w:tcPr>
            <w:tcW w:w="2552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Исходно-разрешительная документация передаваемая Заказчиком</w:t>
            </w:r>
          </w:p>
        </w:tc>
        <w:tc>
          <w:tcPr>
            <w:tcW w:w="6946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67E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Приложение №1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262F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Схема ливневой канализац</w:t>
            </w:r>
            <w:proofErr w:type="gram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ии ООО</w:t>
            </w:r>
            <w:proofErr w:type="gramEnd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«ВОЛМА-Воскресенск»</w:t>
            </w:r>
          </w:p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62F3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Приложение №2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262F3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 обследования очистных с</w:t>
            </w:r>
            <w:r w:rsidR="00EF6F1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ооружений ливневых сточных вод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производственной площадк</w:t>
            </w:r>
            <w:proofErr w:type="gram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ООО</w:t>
            </w:r>
            <w:proofErr w:type="gramEnd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«ВОЛМА-Воскресенск»</w:t>
            </w:r>
          </w:p>
        </w:tc>
      </w:tr>
      <w:tr w:rsidR="00D023CD" w:rsidRPr="00D023CD" w:rsidTr="00EE3FBD">
        <w:tc>
          <w:tcPr>
            <w:tcW w:w="993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552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Срок выдачи ПСД</w:t>
            </w:r>
          </w:p>
        </w:tc>
        <w:tc>
          <w:tcPr>
            <w:tcW w:w="6946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Срок выполнения работ:</w:t>
            </w:r>
          </w:p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- 4 недели</w:t>
            </w:r>
          </w:p>
        </w:tc>
      </w:tr>
      <w:tr w:rsidR="00D023CD" w:rsidRPr="00D023CD" w:rsidTr="00EE3FBD">
        <w:tc>
          <w:tcPr>
            <w:tcW w:w="993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552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экземпляров выдаваемой ПСД</w:t>
            </w:r>
          </w:p>
        </w:tc>
        <w:tc>
          <w:tcPr>
            <w:tcW w:w="6946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экземпляров ПСД «РД», выдаваемых Заказчику:</w:t>
            </w:r>
          </w:p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 3 экземпляра в бумажном виде + 2 экземпляра на электронном носителе (в формате (*.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pdf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 (в том числе, текстовые файлы в формате текстового редактора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Word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2003 и выше (*.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doc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), графические файлы в формате </w:t>
            </w:r>
            <w:proofErr w:type="spell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AutoCad</w:t>
            </w:r>
            <w:proofErr w:type="spellEnd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(*.</w:t>
            </w:r>
            <w:proofErr w:type="spell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dwg</w:t>
            </w:r>
            <w:proofErr w:type="spellEnd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)).</w:t>
            </w:r>
            <w:proofErr w:type="gramEnd"/>
          </w:p>
          <w:p w:rsidR="00D023CD" w:rsidRPr="00D023CD" w:rsidRDefault="00D023CD" w:rsidP="00D023CD">
            <w:p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Бумажные экземпляры должны быть оформлены в соответствии с ГОСТ Р 21.1101-2013.</w:t>
            </w:r>
          </w:p>
        </w:tc>
      </w:tr>
      <w:tr w:rsidR="00D023CD" w:rsidRPr="00D023CD" w:rsidTr="00EE3FBD">
        <w:tc>
          <w:tcPr>
            <w:tcW w:w="993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552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Характер земельного участка</w:t>
            </w:r>
          </w:p>
        </w:tc>
        <w:tc>
          <w:tcPr>
            <w:tcW w:w="6946" w:type="dxa"/>
            <w:vAlign w:val="center"/>
          </w:tcPr>
          <w:p w:rsidR="00D023CD" w:rsidRPr="00D023CD" w:rsidRDefault="00D023CD" w:rsidP="00101028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Земельны</w:t>
            </w:r>
            <w:r w:rsidR="003E0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 участки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3E0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общей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площадью </w:t>
            </w:r>
            <w:r w:rsidR="003E0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24,1796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га, </w:t>
            </w:r>
            <w:r w:rsidR="003E06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кадастровые</w:t>
            </w:r>
            <w:r w:rsidRPr="003E06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номер</w:t>
            </w:r>
            <w:r w:rsidR="003E06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а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:</w:t>
            </w:r>
            <w:r w:rsidR="003E06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50:29:0071301:25;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50:29:0071301:45;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50:29:0071301:47;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50:29:0071301:48;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50:29:0071301:49;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50:29:0071301:50;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50:29:0071301:51;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50:29:0071301:52;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50:29:0071301:53;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50:29:0071301:54;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50:29:0071301:55;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50:29:0071301:56;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50:29:0071301:57;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50:29:0071301:58;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50:29:0071301:59;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50:29:0071301:60;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50:29:0071301:61;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50:29:0071301:62;</w:t>
            </w:r>
            <w:r w:rsidR="00101028" w:rsidRPr="00D023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="001010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50:29:0071301:63, </w:t>
            </w:r>
            <w:r w:rsidR="001010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расположенные</w:t>
            </w:r>
            <w:r w:rsidRPr="00D023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по адресу: Московская область, г. Воскресенск, ул. Кирова, 3.</w:t>
            </w:r>
          </w:p>
        </w:tc>
      </w:tr>
      <w:tr w:rsidR="00D023CD" w:rsidRPr="00D023CD" w:rsidTr="00EE3FBD">
        <w:tc>
          <w:tcPr>
            <w:tcW w:w="993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2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Функциональное назначение </w:t>
            </w:r>
          </w:p>
        </w:tc>
        <w:tc>
          <w:tcPr>
            <w:tcW w:w="6946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Производство строительных материалов на основе гипсового вяжущего.</w:t>
            </w:r>
          </w:p>
        </w:tc>
      </w:tr>
      <w:tr w:rsidR="00D023CD" w:rsidRPr="00D023CD" w:rsidTr="00EE3FBD">
        <w:tc>
          <w:tcPr>
            <w:tcW w:w="993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552" w:type="dxa"/>
            <w:vAlign w:val="center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составе проекта предусмотреть</w:t>
            </w:r>
          </w:p>
        </w:tc>
        <w:tc>
          <w:tcPr>
            <w:tcW w:w="6946" w:type="dxa"/>
          </w:tcPr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действующих строительных, санитарных и противопожарных норм и правил:</w:t>
            </w:r>
          </w:p>
          <w:p w:rsidR="00D023CD" w:rsidRPr="00262F3F" w:rsidRDefault="00D023CD" w:rsidP="00262F3F">
            <w:pPr>
              <w:pStyle w:val="a7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F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Обязательными частями проекта являются:</w:t>
            </w:r>
          </w:p>
          <w:p w:rsidR="00D023CD" w:rsidRPr="00D023CD" w:rsidRDefault="00262F3F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23CD"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записка;</w:t>
            </w:r>
          </w:p>
          <w:p w:rsidR="00D023CD" w:rsidRPr="00D023CD" w:rsidRDefault="00262F3F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023CD"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Графическая часть и сметы по ливневой канализации, очистным сооружениям, электроснабжению очистных сооружений;</w:t>
            </w:r>
          </w:p>
          <w:p w:rsidR="00D023CD" w:rsidRPr="00262F3F" w:rsidRDefault="00D023CD" w:rsidP="00262F3F">
            <w:pPr>
              <w:pStyle w:val="a7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F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текстовой части отразить:</w:t>
            </w:r>
          </w:p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обоснование принятых систем сбора и отвода сточных вод, объем сточных вод, концентрация загрязнений,</w:t>
            </w:r>
            <w:r w:rsidR="00262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очистки, применяемые реагенты, оборудование и аппараты;</w:t>
            </w:r>
          </w:p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описание и обоснование схемы прокладки систем, условия их прокладки, сведения о материале трубопроводов и</w:t>
            </w:r>
            <w:r w:rsidR="00262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колодцев,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способы их защиты от агрессивного воздействия грунтовых вод;</w:t>
            </w:r>
          </w:p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решения по сбору и отводу сточных вод;</w:t>
            </w:r>
          </w:p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спецификация оборудования;</w:t>
            </w:r>
          </w:p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способы и регламент обслуживания систем.</w:t>
            </w:r>
          </w:p>
          <w:p w:rsidR="00D023CD" w:rsidRPr="00262F3F" w:rsidRDefault="00D023CD" w:rsidP="00262F3F">
            <w:pPr>
              <w:pStyle w:val="a7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F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графической части предусмотреть:</w:t>
            </w:r>
          </w:p>
          <w:p w:rsidR="00D023CD" w:rsidRPr="00D023CD" w:rsidRDefault="00D023CD" w:rsidP="00D023CD">
            <w:pPr>
              <w:tabs>
                <w:tab w:val="left" w:pos="390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 ливневой канализации;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продольные и поперечные профили укладки трубопроводов с узлами и деталями;</w:t>
            </w:r>
          </w:p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чертежи по монтажу очистных сооружений;</w:t>
            </w:r>
          </w:p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чертежи по монтажу электрооборудования и энергоснабжению очистных сооружений;</w:t>
            </w:r>
          </w:p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автоматизацию систем управления;</w:t>
            </w:r>
          </w:p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прокладки кабельных линий с привязками к существующим зданиям, сооружениям и коммуникациям.</w:t>
            </w:r>
          </w:p>
        </w:tc>
      </w:tr>
      <w:tr w:rsidR="00D023CD" w:rsidRPr="00D023CD" w:rsidTr="00EE3FBD">
        <w:tc>
          <w:tcPr>
            <w:tcW w:w="993" w:type="dxa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12</w:t>
            </w:r>
          </w:p>
        </w:tc>
        <w:tc>
          <w:tcPr>
            <w:tcW w:w="2552" w:type="dxa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Исходная информация</w:t>
            </w:r>
          </w:p>
        </w:tc>
        <w:tc>
          <w:tcPr>
            <w:tcW w:w="6946" w:type="dxa"/>
          </w:tcPr>
          <w:p w:rsidR="00D023CD" w:rsidRPr="00D023CD" w:rsidRDefault="00D023CD" w:rsidP="00D023CD">
            <w:p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Настоящее техническое задание (ТЗ) составлено на выполнение рабочего проекта «</w:t>
            </w:r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Техническое перевооружение системы ливневых стоков и локальных очистных сооружений на территории ООО ВОЛМА-Воскресенск»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D023CD" w:rsidRPr="00D023CD" w:rsidRDefault="00D023CD" w:rsidP="00D023CD">
            <w:p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Для проектирования дополнительных сетей ливневой системы канализации произвести необходимые инженерно-геологические изыскания и геодезическую съемку местности.</w:t>
            </w:r>
          </w:p>
          <w:p w:rsidR="00D023CD" w:rsidRPr="00D023CD" w:rsidRDefault="00D023CD" w:rsidP="00D023CD">
            <w:p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Произвести обследование существующих сетей ливневой канализации на предмет дальнейшей эксплуатации, при необходимости ремонта.</w:t>
            </w:r>
          </w:p>
          <w:p w:rsidR="00D023CD" w:rsidRPr="00D023CD" w:rsidRDefault="00D023CD" w:rsidP="00D023CD">
            <w:p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Мощность очистных сооружений сточных вод определить расчетом внутри проектной документации.</w:t>
            </w:r>
          </w:p>
          <w:p w:rsidR="00D023CD" w:rsidRPr="00D023CD" w:rsidRDefault="00D023CD" w:rsidP="00D023CD">
            <w:p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Исходные данные для проектирования:</w:t>
            </w:r>
          </w:p>
          <w:p w:rsidR="00D023CD" w:rsidRPr="00D023CD" w:rsidRDefault="002B1386" w:rsidP="00D023CD">
            <w:pPr>
              <w:numPr>
                <w:ilvl w:val="0"/>
                <w:numId w:val="4"/>
              </w:num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Площадь земельного участка – </w:t>
            </w:r>
            <w:r w:rsidR="000351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24</w:t>
            </w:r>
            <w:r w:rsidR="000351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,1796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Га;</w:t>
            </w:r>
          </w:p>
          <w:p w:rsidR="00D023CD" w:rsidRPr="00D023CD" w:rsidRDefault="00D023CD" w:rsidP="00D023CD">
            <w:pPr>
              <w:numPr>
                <w:ilvl w:val="0"/>
                <w:numId w:val="4"/>
              </w:num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Площадь </w:t>
            </w:r>
            <w:r w:rsidR="002B13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застройки – 88240 м2</w:t>
            </w:r>
            <w:r w:rsidRPr="00D023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D023CD" w:rsidRPr="00D023CD" w:rsidRDefault="00D023CD" w:rsidP="00D023CD">
            <w:pPr>
              <w:numPr>
                <w:ilvl w:val="0"/>
                <w:numId w:val="4"/>
              </w:num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Площадь </w:t>
            </w:r>
            <w:r w:rsidR="002B13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покрытий – 59465 м2</w:t>
            </w:r>
            <w:r w:rsidRPr="00D023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D023CD" w:rsidRPr="00D023CD" w:rsidRDefault="00D023CD" w:rsidP="00D023CD">
            <w:pPr>
              <w:numPr>
                <w:ilvl w:val="0"/>
                <w:numId w:val="4"/>
              </w:num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Площадь </w:t>
            </w:r>
            <w:r w:rsidR="002B13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озеленения – </w:t>
            </w:r>
            <w:r w:rsidR="000351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91169</w:t>
            </w:r>
            <w:r w:rsidR="002B13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м2</w:t>
            </w:r>
            <w:r w:rsidRPr="00D023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D023CD" w:rsidRPr="00262F3F" w:rsidRDefault="00D023CD" w:rsidP="00D023CD">
            <w:pPr>
              <w:numPr>
                <w:ilvl w:val="0"/>
                <w:numId w:val="4"/>
              </w:num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Площадь </w:t>
            </w:r>
            <w:r w:rsidR="002B13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занятая ж/д путями 2922 м</w:t>
            </w:r>
            <w:proofErr w:type="gramStart"/>
            <w:r w:rsidR="002B13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 w:rsidRPr="00D023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D023CD" w:rsidRPr="00D023CD" w:rsidRDefault="00D023CD" w:rsidP="00D023CD">
            <w:p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Приложения:</w:t>
            </w:r>
          </w:p>
          <w:p w:rsidR="00D023CD" w:rsidRPr="00D023CD" w:rsidRDefault="00D023CD" w:rsidP="00D023CD">
            <w:pPr>
              <w:numPr>
                <w:ilvl w:val="0"/>
                <w:numId w:val="3"/>
              </w:num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ливневой канализации ООО «Волма-Воскресенск»</w:t>
            </w:r>
          </w:p>
          <w:p w:rsidR="00D023CD" w:rsidRPr="00D023CD" w:rsidRDefault="00D023CD" w:rsidP="00D023CD">
            <w:pPr>
              <w:numPr>
                <w:ilvl w:val="0"/>
                <w:numId w:val="3"/>
              </w:num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 обследования очистных сооружений ливневых сточных вод производственной площадки ООО «Волма-Воскресенск» от 07.09.2018 г.</w:t>
            </w:r>
          </w:p>
        </w:tc>
      </w:tr>
      <w:tr w:rsidR="00D023CD" w:rsidRPr="00D023CD" w:rsidTr="00262F3F">
        <w:trPr>
          <w:trHeight w:val="2272"/>
        </w:trPr>
        <w:tc>
          <w:tcPr>
            <w:tcW w:w="993" w:type="dxa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2552" w:type="dxa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Требования к качеству, конкурентно способности и экологическим параметрам продукции</w:t>
            </w:r>
          </w:p>
        </w:tc>
        <w:tc>
          <w:tcPr>
            <w:tcW w:w="6946" w:type="dxa"/>
          </w:tcPr>
          <w:p w:rsidR="00D023CD" w:rsidRPr="00262F3F" w:rsidRDefault="00D023CD" w:rsidP="00262F3F">
            <w:pPr>
              <w:pStyle w:val="a7"/>
              <w:numPr>
                <w:ilvl w:val="0"/>
                <w:numId w:val="6"/>
              </w:num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проект с использованием действующих нормативных документов и современных материалов.</w:t>
            </w:r>
          </w:p>
          <w:p w:rsidR="003D4C92" w:rsidRPr="00262F3F" w:rsidRDefault="003D4C92" w:rsidP="00262F3F">
            <w:pPr>
              <w:pStyle w:val="a7"/>
              <w:numPr>
                <w:ilvl w:val="0"/>
                <w:numId w:val="6"/>
              </w:num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новых сетей канализации применить трубы «</w:t>
            </w:r>
            <w:proofErr w:type="spellStart"/>
            <w:r w:rsidRPr="00262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Корсис</w:t>
            </w:r>
            <w:proofErr w:type="spellEnd"/>
            <w:r w:rsidRPr="00262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и «</w:t>
            </w:r>
            <w:proofErr w:type="spellStart"/>
            <w:r w:rsidRPr="00262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Корсис</w:t>
            </w:r>
            <w:proofErr w:type="spellEnd"/>
            <w:r w:rsidR="00144DFC" w:rsidRPr="00262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2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ПРО», железобетонные колодцы </w:t>
            </w:r>
            <w:proofErr w:type="gramStart"/>
            <w:r w:rsidRPr="00262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262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щелевой чугунной решеткой по согласованию с Заказчиком</w:t>
            </w:r>
          </w:p>
          <w:p w:rsidR="00D023CD" w:rsidRPr="00262F3F" w:rsidRDefault="00D023CD" w:rsidP="00262F3F">
            <w:pPr>
              <w:pStyle w:val="a7"/>
              <w:numPr>
                <w:ilvl w:val="0"/>
                <w:numId w:val="6"/>
              </w:num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Предусмотреть соответствующую гидроизоляцию всех сооружений, защиту от коррозии и агрессивного влияния сточных вод на конструктивные элементы сооружений.</w:t>
            </w:r>
          </w:p>
        </w:tc>
      </w:tr>
      <w:tr w:rsidR="00D023CD" w:rsidRPr="00D023CD" w:rsidTr="00EE3FBD">
        <w:tc>
          <w:tcPr>
            <w:tcW w:w="993" w:type="dxa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2552" w:type="dxa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Общее требование к оборудованию</w:t>
            </w:r>
          </w:p>
        </w:tc>
        <w:tc>
          <w:tcPr>
            <w:tcW w:w="6946" w:type="dxa"/>
          </w:tcPr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Технология процесса должна полностью очищать ливневые стоки до нормативов качества воды водных объектов </w:t>
            </w:r>
            <w:proofErr w:type="spell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рыбохозяйственного</w:t>
            </w:r>
            <w:proofErr w:type="spellEnd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значения, </w:t>
            </w:r>
            <w:r w:rsidRPr="00D02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в том числе нормативов предельно допустимых концентраций вредных веществ в водах водных объектов </w:t>
            </w:r>
            <w:proofErr w:type="spellStart"/>
            <w:r w:rsidRPr="00D02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рыбохозяйственного</w:t>
            </w:r>
            <w:proofErr w:type="spellEnd"/>
            <w:r w:rsidRPr="00D02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значения.</w:t>
            </w:r>
          </w:p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Использовать оборудование с высокими техническими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показателями и большим сроком надежности.</w:t>
            </w:r>
          </w:p>
          <w:p w:rsidR="00D023CD" w:rsidRPr="00D023CD" w:rsidRDefault="00D023CD" w:rsidP="00D02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Предусмотреть использование материалов, которые будут стойкими ко всем видам коррозии, в том числе газовой.</w:t>
            </w:r>
          </w:p>
          <w:p w:rsidR="00D023CD" w:rsidRPr="00D023CD" w:rsidRDefault="00D023CD" w:rsidP="00D023CD">
            <w:p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Подключение к наружным сетям запроектировать с соблюдением действующих норм.</w:t>
            </w:r>
          </w:p>
        </w:tc>
      </w:tr>
      <w:tr w:rsidR="00D023CD" w:rsidRPr="00D023CD" w:rsidTr="00EE3FBD">
        <w:tc>
          <w:tcPr>
            <w:tcW w:w="993" w:type="dxa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16</w:t>
            </w:r>
          </w:p>
        </w:tc>
        <w:tc>
          <w:tcPr>
            <w:tcW w:w="2552" w:type="dxa"/>
          </w:tcPr>
          <w:p w:rsidR="00D023CD" w:rsidRPr="00D023CD" w:rsidRDefault="00D023CD" w:rsidP="00D023CD">
            <w:pPr>
              <w:tabs>
                <w:tab w:val="left" w:pos="124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Требования к сметной документации</w:t>
            </w:r>
          </w:p>
        </w:tc>
        <w:tc>
          <w:tcPr>
            <w:tcW w:w="6946" w:type="dxa"/>
          </w:tcPr>
          <w:p w:rsidR="00D023CD" w:rsidRPr="00D023CD" w:rsidRDefault="00D023CD" w:rsidP="00D023CD">
            <w:pPr>
              <w:tabs>
                <w:tab w:val="left" w:pos="1365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Сметная документация для подрядных работ составляется базисно-индексным методом с применением ФЕР, </w:t>
            </w:r>
            <w:proofErr w:type="spell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ФЕРр</w:t>
            </w:r>
            <w:proofErr w:type="spellEnd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ФЕРм</w:t>
            </w:r>
            <w:proofErr w:type="spellEnd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ФЕРп</w:t>
            </w:r>
            <w:proofErr w:type="spellEnd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редакции 2017 г. (при введении в действие в течение 2020 г. новой нормативной базы применяется актуальная на момент составления сметы база); укрупнённых индексов изменения сметной стоимости по статьям затрат на 3 квартал 2019 года соответствующего региона по каждой расценке, разработанных Министерством Строительства и Жилищно-коммунального хозяйства РФ, в течение всего 2020 г.</w:t>
            </w:r>
          </w:p>
          <w:p w:rsidR="00D023CD" w:rsidRPr="00D023CD" w:rsidRDefault="00D023CD" w:rsidP="00D023CD">
            <w:pPr>
              <w:tabs>
                <w:tab w:val="left" w:pos="1365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Сметная документация</w:t>
            </w:r>
            <w:r w:rsidR="00697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предоставляется в бумажном и электронном виде, формате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XML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 составлении сметы в программе «ГРАНД-Смета») и формате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EXCEL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Форма сметы: полный локальный сметный расчет из 1</w:t>
            </w:r>
            <w:r w:rsidR="00697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граф, с раскрытием ресурсов, 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понижающих и повышающих коэффициентов.</w:t>
            </w:r>
          </w:p>
          <w:p w:rsidR="00D023CD" w:rsidRPr="00D023CD" w:rsidRDefault="00D023CD" w:rsidP="00D023CD">
            <w:pPr>
              <w:tabs>
                <w:tab w:val="left" w:pos="13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Величина </w:t>
            </w:r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накладных расходов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определяется:</w:t>
            </w:r>
          </w:p>
          <w:p w:rsidR="00D023CD" w:rsidRPr="00D023CD" w:rsidRDefault="00D023CD" w:rsidP="00D023CD">
            <w:pPr>
              <w:numPr>
                <w:ilvl w:val="0"/>
                <w:numId w:val="1"/>
              </w:numPr>
              <w:tabs>
                <w:tab w:val="num" w:pos="709"/>
                <w:tab w:val="left" w:pos="1365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видам работ от суммарной величины средств на оплату труда, в соответствии с действующими «Методическими указаниями Государственного комитета РФ по строительству и ЖКХ по определению величины накладных расходов в строительстве МДС 81-33.2004»;</w:t>
            </w:r>
          </w:p>
          <w:p w:rsidR="00D023CD" w:rsidRPr="00D023CD" w:rsidRDefault="00D023CD" w:rsidP="00D023CD">
            <w:pPr>
              <w:numPr>
                <w:ilvl w:val="0"/>
                <w:numId w:val="1"/>
              </w:numPr>
              <w:tabs>
                <w:tab w:val="num" w:pos="709"/>
                <w:tab w:val="left" w:pos="1365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накладным расходам для упрощённой системы налогообложения применяется коэффициент</w:t>
            </w:r>
            <w:proofErr w:type="gram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=0,94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023CD" w:rsidRPr="00D023CD" w:rsidRDefault="00D023CD" w:rsidP="00D023CD">
            <w:pPr>
              <w:numPr>
                <w:ilvl w:val="0"/>
                <w:numId w:val="1"/>
              </w:numPr>
              <w:tabs>
                <w:tab w:val="num" w:pos="709"/>
                <w:tab w:val="left" w:pos="1365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определении сметной стоимости ремонтных работ в жилых и общественных зданиях, аналогичных технологическим процессам в новом строительстве (в том числе возведение конструктивных элементов в ремонтируемом здании), нормативы накладных расходов применяются с коэффициентом</w:t>
            </w:r>
            <w:proofErr w:type="gram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=0,9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(примечания п. 1 к МДС 81-33.2004). </w:t>
            </w:r>
            <w:r w:rsidRPr="00D02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производственных зданий коэффициент </w:t>
            </w:r>
            <w:r w:rsidRPr="00D023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0,9</w:t>
            </w:r>
            <w:r w:rsidRPr="00D02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применяется.</w:t>
            </w:r>
          </w:p>
          <w:p w:rsidR="00D023CD" w:rsidRPr="00D023CD" w:rsidRDefault="00D023CD" w:rsidP="00D023CD">
            <w:pPr>
              <w:tabs>
                <w:tab w:val="left" w:pos="13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Величина </w:t>
            </w:r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сметной прибыли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определяется:</w:t>
            </w:r>
          </w:p>
          <w:p w:rsidR="00D023CD" w:rsidRPr="00D023CD" w:rsidRDefault="00D023CD" w:rsidP="00D023CD">
            <w:pPr>
              <w:numPr>
                <w:ilvl w:val="0"/>
                <w:numId w:val="2"/>
              </w:numPr>
              <w:tabs>
                <w:tab w:val="num" w:pos="709"/>
                <w:tab w:val="left" w:pos="1365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видам работ от суммарной величины средств на оплату труда, в соответствии с действующими «Методическими указаниями Государственного комитета РФ по строительству и ЖКХ по определению величины сметной прибыли в строительстве МДС 81-25.2001»;</w:t>
            </w:r>
          </w:p>
          <w:p w:rsidR="00D023CD" w:rsidRPr="00D023CD" w:rsidRDefault="00D023CD" w:rsidP="00D023CD">
            <w:pPr>
              <w:numPr>
                <w:ilvl w:val="0"/>
                <w:numId w:val="2"/>
              </w:numPr>
              <w:tabs>
                <w:tab w:val="num" w:pos="709"/>
                <w:tab w:val="left" w:pos="1365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сметной прибыли для упрощённой системы налогообложения применяется коэффициент</w:t>
            </w:r>
            <w:proofErr w:type="gram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=0,9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023CD" w:rsidRPr="00D023CD" w:rsidRDefault="00D023CD" w:rsidP="00D023CD">
            <w:pPr>
              <w:numPr>
                <w:ilvl w:val="0"/>
                <w:numId w:val="2"/>
              </w:numPr>
              <w:tabs>
                <w:tab w:val="num" w:pos="709"/>
                <w:tab w:val="left" w:pos="1365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определении сметной стоимости ремонтных работ в жилых и общественных зданиях, аналогичных технологическим процессам в новом строительстве (в том числе возведение конструктивных элементов в ремонтируемом здании),  нормативы сметной прибыли применяются с коэффициентом</w:t>
            </w:r>
            <w:proofErr w:type="gram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D023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=0,85</w:t>
            </w: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(примечания п. 1 к МДС 81-25.2001).</w:t>
            </w:r>
          </w:p>
          <w:p w:rsidR="00D023CD" w:rsidRPr="00D023CD" w:rsidRDefault="00D023CD" w:rsidP="00D023CD">
            <w:pPr>
              <w:tabs>
                <w:tab w:val="left" w:pos="1365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 Стоимость материалов и оборудования (за исключением давальческих материалов и оборудования Заказчика) определяется на основании цен, сложившихся на момент расчета сметной стоимости работ, и согласовывается с Заказчиком. При этом цена на материалы и оборудование не может превышать среднюю оптовую цену по региону, согласно мониторингу цен, проводимому Заказчиком. Стоимость основных материалов и оборудования, применяемых в сметной документации на стадии согласования сметных расчётов, подтверждается прайс-листами или счетами поставщиков. Стоимость материалов, не являющихся  основной затратной частью (ветошь, битум, болты строительные с гайками и шайбами, электроды, </w:t>
            </w:r>
            <w:proofErr w:type="spell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паронитовые</w:t>
            </w:r>
            <w:proofErr w:type="spellEnd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прокладки и т.д.), должна определяться в базисных ценах с применением индексов на 3 квартал 2019 г. Фактически не используемые для работы материалы, машины и механизмы необходимо удалять из расценок. В актах выполненных работ формы КС-2 стоимость основных материалов (товарный бетон, </w:t>
            </w:r>
            <w:proofErr w:type="gramStart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ж/б</w:t>
            </w:r>
            <w:proofErr w:type="gramEnd"/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изделия, инертные  материалы и т.д.), а также стоимость оборудования должны подтверждаться бухгалтерскими документами фактической их оплаты. В случае обнаружения Заказчиком фактов завышения стоимости материалов и оборудования, приобретенных без согласования с ним, Заказчик оставляет за собой право удержать из выполнения сумму завышения. </w:t>
            </w:r>
          </w:p>
          <w:p w:rsidR="00D023CD" w:rsidRPr="00D023CD" w:rsidRDefault="00D023CD" w:rsidP="00D023CD">
            <w:pPr>
              <w:tabs>
                <w:tab w:val="left" w:pos="1365"/>
              </w:tabs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Промежуточные акты выполненных работ принимаются на согласование с 20 по 25  число текущего месяца.</w:t>
            </w:r>
          </w:p>
          <w:p w:rsidR="00D023CD" w:rsidRPr="00D023CD" w:rsidRDefault="00D023CD" w:rsidP="00D023CD">
            <w:pPr>
              <w:tabs>
                <w:tab w:val="left" w:pos="1365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Лимитированные затраты, такие как: непредвиденные расходы, зимние удорожания, временные здания и сооружения, заготовительно-складские расходы, транспортные, командировочные расходы и т.д. в сметных расчётах и актах выполненных работ не применяются.</w:t>
            </w:r>
          </w:p>
          <w:p w:rsidR="00D023CD" w:rsidRPr="00D023CD" w:rsidRDefault="00D023CD" w:rsidP="00D023CD">
            <w:pPr>
              <w:tabs>
                <w:tab w:val="left" w:pos="1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F679CD" w:rsidRDefault="0098081D"/>
    <w:p w:rsidR="00CF3F48" w:rsidRDefault="00CF3F48"/>
    <w:p w:rsidR="00CF3F48" w:rsidRDefault="00CF3F48"/>
    <w:p w:rsidR="0020422A" w:rsidRDefault="0020422A"/>
    <w:p w:rsidR="0020422A" w:rsidRDefault="0020422A"/>
    <w:p w:rsidR="0020422A" w:rsidRDefault="0020422A"/>
    <w:p w:rsidR="0020422A" w:rsidRDefault="0020422A"/>
    <w:p w:rsidR="0020422A" w:rsidRDefault="0020422A"/>
    <w:p w:rsidR="0020422A" w:rsidRDefault="0020422A"/>
    <w:p w:rsidR="00262F3F" w:rsidRDefault="00262F3F" w:rsidP="00262F3F">
      <w:pPr>
        <w:pStyle w:val="a3"/>
        <w:tabs>
          <w:tab w:val="clear" w:pos="4677"/>
          <w:tab w:val="clear" w:pos="9355"/>
          <w:tab w:val="left" w:pos="1245"/>
        </w:tabs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62F3F" w:rsidRDefault="00262F3F" w:rsidP="00262F3F">
      <w:pPr>
        <w:pStyle w:val="a3"/>
        <w:tabs>
          <w:tab w:val="clear" w:pos="4677"/>
          <w:tab w:val="clear" w:pos="9355"/>
          <w:tab w:val="left" w:pos="1245"/>
        </w:tabs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62F3F" w:rsidRDefault="00262F3F" w:rsidP="00262F3F">
      <w:pPr>
        <w:pStyle w:val="a3"/>
        <w:tabs>
          <w:tab w:val="clear" w:pos="4677"/>
          <w:tab w:val="clear" w:pos="9355"/>
          <w:tab w:val="left" w:pos="1245"/>
        </w:tabs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right"/>
      </w:pPr>
      <w:r>
        <w:t>Приложение 1</w:t>
      </w: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324600" cy="4543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Pr="00324126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right"/>
        <w:rPr>
          <w:lang w:val="en-US"/>
        </w:rPr>
      </w:pPr>
      <w:r>
        <w:t xml:space="preserve">Приложение </w:t>
      </w:r>
      <w:r>
        <w:rPr>
          <w:lang w:val="en-US"/>
        </w:rPr>
        <w:t>2</w:t>
      </w: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  <w:r w:rsidRPr="009C7272">
        <w:rPr>
          <w:noProof/>
          <w:lang w:eastAsia="ru-RU"/>
        </w:rPr>
        <w:lastRenderedPageBreak/>
        <w:drawing>
          <wp:inline distT="0" distB="0" distL="0" distR="0">
            <wp:extent cx="6781800" cy="8963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  <w:r w:rsidRPr="009C7272">
        <w:rPr>
          <w:noProof/>
          <w:lang w:eastAsia="ru-RU"/>
        </w:rPr>
        <w:drawing>
          <wp:inline distT="0" distB="0" distL="0" distR="0">
            <wp:extent cx="6334125" cy="8696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48" w:rsidRDefault="00CF3F48" w:rsidP="00CF3F48">
      <w:pPr>
        <w:pStyle w:val="a3"/>
        <w:tabs>
          <w:tab w:val="clear" w:pos="4677"/>
          <w:tab w:val="clear" w:pos="9355"/>
          <w:tab w:val="left" w:pos="1245"/>
        </w:tabs>
        <w:jc w:val="center"/>
      </w:pPr>
    </w:p>
    <w:sectPr w:rsidR="00CF3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D4E35"/>
    <w:multiLevelType w:val="hybridMultilevel"/>
    <w:tmpl w:val="98CC6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52B79"/>
    <w:multiLevelType w:val="hybridMultilevel"/>
    <w:tmpl w:val="DB90C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5633E"/>
    <w:multiLevelType w:val="hybridMultilevel"/>
    <w:tmpl w:val="188028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5C8123F"/>
    <w:multiLevelType w:val="hybridMultilevel"/>
    <w:tmpl w:val="7B748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0524DF"/>
    <w:multiLevelType w:val="hybridMultilevel"/>
    <w:tmpl w:val="4E6851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367552"/>
    <w:multiLevelType w:val="hybridMultilevel"/>
    <w:tmpl w:val="24B81170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3CD"/>
    <w:rsid w:val="000351C9"/>
    <w:rsid w:val="000402FC"/>
    <w:rsid w:val="00067EF4"/>
    <w:rsid w:val="00101028"/>
    <w:rsid w:val="00144DFC"/>
    <w:rsid w:val="0020422A"/>
    <w:rsid w:val="00262F3F"/>
    <w:rsid w:val="002B1386"/>
    <w:rsid w:val="003D4C92"/>
    <w:rsid w:val="003E0637"/>
    <w:rsid w:val="00596797"/>
    <w:rsid w:val="00640312"/>
    <w:rsid w:val="0069758D"/>
    <w:rsid w:val="007B73A3"/>
    <w:rsid w:val="009274D9"/>
    <w:rsid w:val="00955CCB"/>
    <w:rsid w:val="0098081D"/>
    <w:rsid w:val="00990AA9"/>
    <w:rsid w:val="009C24EA"/>
    <w:rsid w:val="00AD2129"/>
    <w:rsid w:val="00AD3F48"/>
    <w:rsid w:val="00B53779"/>
    <w:rsid w:val="00B96253"/>
    <w:rsid w:val="00C76DE6"/>
    <w:rsid w:val="00CE257C"/>
    <w:rsid w:val="00CF3F48"/>
    <w:rsid w:val="00D023CD"/>
    <w:rsid w:val="00E6693E"/>
    <w:rsid w:val="00EE3FBD"/>
    <w:rsid w:val="00EF18E9"/>
    <w:rsid w:val="00EF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023C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Нижний колонтитул Знак"/>
    <w:basedOn w:val="a0"/>
    <w:link w:val="a3"/>
    <w:rsid w:val="00D023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67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EF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62F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023C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Нижний колонтитул Знак"/>
    <w:basedOn w:val="a0"/>
    <w:link w:val="a3"/>
    <w:rsid w:val="00D023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67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EF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62F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9</Pages>
  <Words>1692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vsk-ilyinan</dc:creator>
  <cp:keywords/>
  <dc:description/>
  <cp:lastModifiedBy>degtyarevans</cp:lastModifiedBy>
  <cp:revision>26</cp:revision>
  <dcterms:created xsi:type="dcterms:W3CDTF">2020-04-13T05:47:00Z</dcterms:created>
  <dcterms:modified xsi:type="dcterms:W3CDTF">2020-04-28T06:26:00Z</dcterms:modified>
</cp:coreProperties>
</file>