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037B66" w:rsidRPr="00037B66" w:rsidRDefault="00881559" w:rsidP="0016696C">
      <w:pPr>
        <w:widowControl w:val="0"/>
        <w:shd w:val="clear" w:color="auto" w:fill="FFFFFF"/>
        <w:tabs>
          <w:tab w:val="left" w:pos="168"/>
        </w:tabs>
        <w:autoSpaceDE w:val="0"/>
        <w:autoSpaceDN w:val="0"/>
        <w:adjustRightInd w:val="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w:t>
      </w:r>
      <w:r w:rsidR="0016696C">
        <w:rPr>
          <w:rFonts w:ascii="Times New Roman" w:hAnsi="Times New Roman" w:cs="Times New Roman"/>
          <w:b/>
          <w:sz w:val="28"/>
          <w:szCs w:val="28"/>
        </w:rPr>
        <w:t>на в</w:t>
      </w:r>
      <w:r w:rsidR="0016696C" w:rsidRPr="0016696C">
        <w:rPr>
          <w:rFonts w:ascii="Times New Roman" w:hAnsi="Times New Roman" w:cs="Times New Roman"/>
          <w:b/>
          <w:sz w:val="28"/>
          <w:szCs w:val="28"/>
        </w:rPr>
        <w:t>ыполнение работ по обслуживанию охранно-пожарного комплекса и системы контроля доступа для нужд производственной площадки «ВОЛМА-Майкоп».</w:t>
      </w: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1051A5" w:rsidRPr="0016696C"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AA7ED9">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FE3DBC">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FE3DBC">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РФ, г Волгоград,  ул. Крепильная, 128.</w:t>
            </w:r>
          </w:p>
          <w:p w:rsidR="008C286C" w:rsidRPr="008C286C" w:rsidRDefault="008C286C" w:rsidP="00FE3DB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FE3DB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8C286C" w:rsidRPr="008C286C" w:rsidRDefault="008C286C" w:rsidP="00FE3DBC">
            <w:pPr>
              <w:widowControl w:val="0"/>
              <w:autoSpaceDE w:val="0"/>
              <w:autoSpaceDN w:val="0"/>
              <w:adjustRightInd w:val="0"/>
              <w:spacing w:after="0"/>
              <w:ind w:right="226"/>
              <w:rPr>
                <w:rFonts w:ascii="Times New Roman" w:eastAsia="Times New Roman" w:hAnsi="Times New Roman" w:cs="Times New Roman"/>
              </w:rPr>
            </w:pPr>
            <w:r w:rsidRPr="008C286C">
              <w:rPr>
                <w:rFonts w:ascii="Times New Roman" w:eastAsia="Times New Roman" w:hAnsi="Times New Roman" w:cs="Times New Roman"/>
              </w:rPr>
              <w:t xml:space="preserve">Коваленко Ирина Александровна, начальник отдела организации тендеров, </w:t>
            </w:r>
          </w:p>
          <w:p w:rsidR="008C286C" w:rsidRPr="008C286C" w:rsidRDefault="008C286C" w:rsidP="00FE3DB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8C286C">
              <w:rPr>
                <w:rFonts w:ascii="Times New Roman" w:eastAsia="Times New Roman" w:hAnsi="Times New Roman" w:cs="Times New Roman"/>
              </w:rPr>
              <w:t>тел</w:t>
            </w:r>
            <w:r w:rsidRPr="008C286C">
              <w:rPr>
                <w:rFonts w:ascii="Times New Roman" w:eastAsia="Times New Roman" w:hAnsi="Times New Roman" w:cs="Times New Roman"/>
                <w:lang w:val="en-US"/>
              </w:rPr>
              <w:t xml:space="preserve">.: +7(8442) 41-44-91 E-mail: </w:t>
            </w:r>
            <w:hyperlink r:id="rId11" w:history="1">
              <w:r w:rsidRPr="008C286C">
                <w:rPr>
                  <w:rFonts w:ascii="Times New Roman" w:eastAsia="Times New Roman" w:hAnsi="Times New Roman" w:cs="Times New Roman"/>
                  <w:color w:val="0000FF"/>
                  <w:u w:val="single"/>
                  <w:lang w:val="en-US"/>
                </w:rPr>
                <w:t>tender@volma.ru</w:t>
              </w:r>
            </w:hyperlink>
          </w:p>
          <w:p w:rsidR="008C286C" w:rsidRPr="008C286C" w:rsidRDefault="00AA7ED9" w:rsidP="00FE3DB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8C286C" w:rsidRPr="008C286C">
              <w:rPr>
                <w:rFonts w:ascii="Times New Roman" w:eastAsia="Times New Roman" w:hAnsi="Times New Roman" w:cs="Times New Roman"/>
              </w:rPr>
              <w:t>, специалист  по организации тендеров,</w:t>
            </w:r>
          </w:p>
          <w:p w:rsidR="008C286C" w:rsidRPr="008C286C" w:rsidRDefault="008C286C" w:rsidP="00FE3DB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286C">
              <w:rPr>
                <w:rFonts w:ascii="Times New Roman" w:eastAsia="Times New Roman" w:hAnsi="Times New Roman" w:cs="Times New Roman"/>
              </w:rPr>
              <w:t>тел.: +7(8442) 49-39-39  доб. 1</w:t>
            </w:r>
            <w:r w:rsidR="00AA7ED9">
              <w:rPr>
                <w:rFonts w:ascii="Times New Roman" w:eastAsia="Times New Roman" w:hAnsi="Times New Roman" w:cs="Times New Roman"/>
              </w:rPr>
              <w:t>1</w:t>
            </w:r>
            <w:r w:rsidRPr="008C286C">
              <w:rPr>
                <w:rFonts w:ascii="Times New Roman" w:eastAsia="Times New Roman" w:hAnsi="Times New Roman" w:cs="Times New Roman"/>
              </w:rPr>
              <w:t>-</w:t>
            </w:r>
            <w:r w:rsidR="00AA7ED9">
              <w:rPr>
                <w:rFonts w:ascii="Times New Roman" w:eastAsia="Times New Roman" w:hAnsi="Times New Roman" w:cs="Times New Roman"/>
              </w:rPr>
              <w:t>10</w:t>
            </w:r>
            <w:r w:rsidRPr="008C286C">
              <w:rPr>
                <w:rFonts w:ascii="Times New Roman" w:eastAsia="Times New Roman" w:hAnsi="Times New Roman" w:cs="Times New Roman"/>
              </w:rPr>
              <w:t xml:space="preserve">,  </w:t>
            </w:r>
            <w:r w:rsidRPr="008C286C">
              <w:rPr>
                <w:rFonts w:ascii="Times New Roman" w:eastAsia="Times New Roman" w:hAnsi="Times New Roman" w:cs="Times New Roman"/>
                <w:lang w:val="en-US"/>
              </w:rPr>
              <w:t>E</w:t>
            </w:r>
            <w:r w:rsidRPr="008C286C">
              <w:rPr>
                <w:rFonts w:ascii="Times New Roman" w:eastAsia="Times New Roman" w:hAnsi="Times New Roman" w:cs="Times New Roman"/>
              </w:rPr>
              <w:t>-</w:t>
            </w:r>
            <w:r w:rsidRPr="008C286C">
              <w:rPr>
                <w:rFonts w:ascii="Times New Roman" w:eastAsia="Times New Roman" w:hAnsi="Times New Roman" w:cs="Times New Roman"/>
                <w:lang w:val="en-US"/>
              </w:rPr>
              <w:t>mail</w:t>
            </w:r>
            <w:r w:rsidRPr="008C286C">
              <w:rPr>
                <w:rFonts w:ascii="Times New Roman" w:eastAsia="Times New Roman" w:hAnsi="Times New Roman" w:cs="Times New Roman"/>
              </w:rPr>
              <w:t>:</w:t>
            </w:r>
            <w:r w:rsidRPr="008C286C">
              <w:rPr>
                <w:rFonts w:ascii="Times New Roman" w:eastAsia="Times New Roman" w:hAnsi="Times New Roman" w:cs="Times New Roman"/>
                <w:u w:val="single"/>
              </w:rPr>
              <w:t xml:space="preserve"> </w:t>
            </w:r>
            <w:r w:rsidRPr="008C286C">
              <w:rPr>
                <w:rFonts w:ascii="Times New Roman" w:eastAsia="Times New Roman" w:hAnsi="Times New Roman" w:cs="Times New Roman"/>
                <w:color w:val="0000CC"/>
                <w:u w:val="single"/>
                <w:lang w:val="en-US"/>
              </w:rPr>
              <w:t>tender</w:t>
            </w:r>
            <w:r w:rsidRPr="008C286C">
              <w:rPr>
                <w:rFonts w:ascii="Times New Roman" w:eastAsia="Times New Roman" w:hAnsi="Times New Roman" w:cs="Times New Roman"/>
                <w:color w:val="0000CC"/>
                <w:u w:val="single"/>
              </w:rPr>
              <w:t>@</w:t>
            </w:r>
            <w:r w:rsidRPr="008C286C">
              <w:rPr>
                <w:rFonts w:ascii="Times New Roman" w:eastAsia="Times New Roman" w:hAnsi="Times New Roman" w:cs="Times New Roman"/>
                <w:color w:val="0000CC"/>
                <w:u w:val="single"/>
                <w:lang w:val="en-US"/>
              </w:rPr>
              <w:t>volma</w:t>
            </w:r>
            <w:r w:rsidRPr="008C286C">
              <w:rPr>
                <w:rFonts w:ascii="Times New Roman" w:eastAsia="Times New Roman" w:hAnsi="Times New Roman" w:cs="Times New Roman"/>
                <w:color w:val="0000CC"/>
                <w:u w:val="single"/>
              </w:rPr>
              <w:t>.</w:t>
            </w:r>
            <w:r w:rsidRPr="008C286C">
              <w:rPr>
                <w:rFonts w:ascii="Times New Roman" w:eastAsia="Times New Roman" w:hAnsi="Times New Roman" w:cs="Times New Roman"/>
                <w:color w:val="0000CC"/>
                <w:u w:val="single"/>
                <w:lang w:val="en-US"/>
              </w:rPr>
              <w:t>ru</w:t>
            </w:r>
          </w:p>
          <w:p w:rsidR="008C286C" w:rsidRPr="00826158" w:rsidRDefault="008C286C" w:rsidP="00FE3DB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техническим вопросам:</w:t>
            </w:r>
          </w:p>
          <w:p w:rsidR="00435F6F" w:rsidRPr="00435F6F" w:rsidRDefault="00435F6F" w:rsidP="00FE3DBC">
            <w:pPr>
              <w:pStyle w:val="Style4"/>
              <w:spacing w:line="276" w:lineRule="auto"/>
              <w:ind w:right="226"/>
              <w:rPr>
                <w:sz w:val="22"/>
                <w:szCs w:val="22"/>
              </w:rPr>
            </w:pPr>
            <w:r w:rsidRPr="00435F6F">
              <w:rPr>
                <w:sz w:val="22"/>
                <w:szCs w:val="22"/>
              </w:rPr>
              <w:t xml:space="preserve">Никульников Александр Александрович, главный инженер, </w:t>
            </w:r>
          </w:p>
          <w:p w:rsidR="00A001B4" w:rsidRPr="00AA7ED9" w:rsidRDefault="00435F6F" w:rsidP="00FE3DBC">
            <w:pPr>
              <w:overflowPunct w:val="0"/>
              <w:autoSpaceDE w:val="0"/>
              <w:autoSpaceDN w:val="0"/>
              <w:adjustRightInd w:val="0"/>
              <w:textAlignment w:val="baseline"/>
            </w:pPr>
            <w:r w:rsidRPr="00435F6F">
              <w:rPr>
                <w:rFonts w:ascii="Times New Roman" w:hAnsi="Times New Roman" w:cs="Times New Roman"/>
              </w:rPr>
              <w:t>тел.: +7 (</w:t>
            </w:r>
            <w:r w:rsidRPr="00435F6F">
              <w:rPr>
                <w:rFonts w:ascii="Times New Roman" w:hAnsi="Times New Roman" w:cs="Times New Roman"/>
                <w:lang w:val="en-US"/>
              </w:rPr>
              <w:t>965)-471-82-11</w:t>
            </w:r>
            <w:r w:rsidRPr="00435F6F">
              <w:rPr>
                <w:rFonts w:ascii="Times New Roman" w:hAnsi="Times New Roman" w:cs="Times New Roman"/>
              </w:rPr>
              <w:t>.</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35F6F" w:rsidRDefault="00103266" w:rsidP="00435F6F">
            <w:pPr>
              <w:jc w:val="both"/>
              <w:rPr>
                <w:b/>
              </w:rPr>
            </w:pPr>
            <w:r w:rsidRPr="00103266">
              <w:rPr>
                <w:rFonts w:ascii="Times New Roman" w:eastAsia="Times New Roman" w:hAnsi="Times New Roman" w:cs="Times New Roman"/>
                <w:b/>
              </w:rPr>
              <w:t>ООО «ВОЛМА-</w:t>
            </w:r>
            <w:r w:rsidR="00435F6F">
              <w:rPr>
                <w:rFonts w:ascii="Times New Roman" w:eastAsia="Times New Roman" w:hAnsi="Times New Roman" w:cs="Times New Roman"/>
                <w:b/>
              </w:rPr>
              <w:t>Майкоп»</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16696C" w:rsidRDefault="0016696C" w:rsidP="00FE3DBC">
            <w:pPr>
              <w:suppressAutoHyphens/>
              <w:autoSpaceDE w:val="0"/>
              <w:spacing w:before="43" w:after="0"/>
              <w:jc w:val="both"/>
              <w:rPr>
                <w:rFonts w:ascii="Times New Roman" w:hAnsi="Times New Roman" w:cs="Times New Roman"/>
                <w:b/>
                <w:color w:val="1F497D"/>
              </w:rPr>
            </w:pPr>
            <w:r w:rsidRPr="0016696C">
              <w:rPr>
                <w:rFonts w:ascii="Times New Roman" w:hAnsi="Times New Roman" w:cs="Times New Roman"/>
                <w:bCs/>
              </w:rPr>
              <w:t xml:space="preserve">Выполнение работ по </w:t>
            </w:r>
            <w:r w:rsidRPr="0016696C">
              <w:rPr>
                <w:rFonts w:ascii="Times New Roman" w:eastAsia="Times New Roman" w:hAnsi="Times New Roman" w:cs="Times New Roman"/>
              </w:rPr>
              <w:t xml:space="preserve">обслуживанию охранно-пожарного комплекса и системы контроля доступа </w:t>
            </w:r>
            <w:r w:rsidRPr="0016696C">
              <w:rPr>
                <w:rFonts w:ascii="Times New Roman" w:eastAsia="Times New Roman" w:hAnsi="Times New Roman" w:cs="Times New Roman"/>
                <w:color w:val="000000" w:themeColor="text1"/>
              </w:rPr>
              <w:t>для нужд производственной площадки «ВО</w:t>
            </w:r>
            <w:r w:rsidRPr="0016696C">
              <w:rPr>
                <w:rFonts w:ascii="Times New Roman" w:eastAsia="Times New Roman" w:hAnsi="Times New Roman" w:cs="Times New Roman"/>
              </w:rPr>
              <w:t>ЛМА-Майкоп»</w:t>
            </w:r>
            <w:r w:rsidRPr="0016696C">
              <w:rPr>
                <w:rFonts w:ascii="Times New Roman" w:hAnsi="Times New Roman" w:cs="Times New Roman"/>
              </w:rPr>
              <w:t>.</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435F6F" w:rsidRDefault="00103266" w:rsidP="00FE3DBC">
            <w:pPr>
              <w:suppressAutoHyphens/>
              <w:autoSpaceDE w:val="0"/>
              <w:spacing w:before="43" w:after="0"/>
              <w:jc w:val="both"/>
              <w:rPr>
                <w:rFonts w:ascii="Times New Roman" w:hAnsi="Times New Roman" w:cs="Times New Roman"/>
              </w:rPr>
            </w:pPr>
            <w:r w:rsidRPr="00103266">
              <w:rPr>
                <w:rFonts w:ascii="Times New Roman" w:eastAsia="Times New Roman" w:hAnsi="Times New Roman" w:cs="Times New Roman"/>
                <w:b/>
              </w:rPr>
              <w:t>Место проведения работ:</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r w:rsidR="00435F6F" w:rsidRPr="00435F6F">
              <w:rPr>
                <w:rFonts w:ascii="Times New Roman" w:hAnsi="Times New Roman" w:cs="Times New Roman"/>
              </w:rPr>
              <w:t>Республика Адыгея, Майкопский район, пгт. Каменномостский, ул. К. Маркса, 66.</w:t>
            </w:r>
          </w:p>
          <w:p w:rsidR="00575CFF" w:rsidRPr="001C4FA7" w:rsidRDefault="00103266" w:rsidP="00FE3DBC">
            <w:pPr>
              <w:suppressAutoHyphens/>
              <w:autoSpaceDE w:val="0"/>
              <w:spacing w:before="43" w:after="0"/>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r w:rsidRPr="00103266">
              <w:rPr>
                <w:rFonts w:ascii="Times New Roman" w:eastAsia="Times New Roman" w:hAnsi="Times New Roman" w:cs="Times New Roman"/>
                <w:sz w:val="24"/>
                <w:szCs w:val="24"/>
              </w:rPr>
              <w:t>.</w:t>
            </w:r>
          </w:p>
          <w:p w:rsidR="00A001B4" w:rsidRDefault="00BB3932" w:rsidP="00FE3DBC">
            <w:pPr>
              <w:suppressAutoHyphens/>
              <w:autoSpaceDE w:val="0"/>
              <w:spacing w:before="43" w:after="0"/>
              <w:jc w:val="both"/>
              <w:rPr>
                <w:rFonts w:ascii="Times New Roman" w:hAnsi="Times New Roman"/>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p w:rsidR="00FE3DBC" w:rsidRPr="00746B32" w:rsidRDefault="00FE3DBC" w:rsidP="000057AD">
            <w:pPr>
              <w:suppressAutoHyphens/>
              <w:autoSpaceDE w:val="0"/>
              <w:spacing w:before="43" w:after="0" w:line="240" w:lineRule="auto"/>
              <w:jc w:val="both"/>
              <w:rPr>
                <w:rFonts w:ascii="Times New Roman" w:hAnsi="Times New Roman" w:cs="Times New Roman"/>
                <w:b/>
              </w:rPr>
            </w:pP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E3DBC" w:rsidRDefault="00FE3DBC" w:rsidP="00A001B4">
            <w:pPr>
              <w:suppressAutoHyphens/>
              <w:spacing w:after="0"/>
              <w:ind w:left="56"/>
              <w:rPr>
                <w:rFonts w:ascii="Times New Roman" w:eastAsia="Calibri" w:hAnsi="Times New Roman" w:cs="Times New Roman"/>
                <w:b/>
                <w:lang w:eastAsia="ar-SA"/>
              </w:rPr>
            </w:pPr>
          </w:p>
          <w:p w:rsidR="00A03FE7" w:rsidRPr="00A03FE7" w:rsidRDefault="00C23F85" w:rsidP="00A03FE7">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r w:rsidR="00A03FE7">
              <w:t xml:space="preserve"> </w:t>
            </w:r>
            <w:r w:rsidR="00A03FE7" w:rsidRPr="00A03FE7">
              <w:rPr>
                <w:rFonts w:ascii="Times New Roman" w:eastAsia="Calibri" w:hAnsi="Times New Roman" w:cs="Times New Roman"/>
                <w:lang w:eastAsia="ar-SA"/>
              </w:rPr>
              <w:t xml:space="preserve">Оплата производиться в течение 10 рабочих дней после подписания Акта выполненных работ. </w:t>
            </w:r>
          </w:p>
          <w:p w:rsidR="008174A3" w:rsidRDefault="0071286D" w:rsidP="0071286D">
            <w:pPr>
              <w:suppressAutoHyphens/>
              <w:spacing w:after="0"/>
              <w:ind w:left="56"/>
              <w:jc w:val="both"/>
              <w:rPr>
                <w:rFonts w:ascii="Times New Roman" w:eastAsia="Times New Roman"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C23F85" w:rsidRPr="0016696C" w:rsidRDefault="00C23F85" w:rsidP="00A03FE7">
            <w:pPr>
              <w:suppressAutoHyphens/>
              <w:spacing w:after="0" w:line="240" w:lineRule="auto"/>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w:t>
            </w:r>
            <w:r w:rsidRPr="00746B32">
              <w:rPr>
                <w:sz w:val="22"/>
                <w:szCs w:val="22"/>
              </w:rPr>
              <w:lastRenderedPageBreak/>
              <w:t>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E3DBC" w:rsidRDefault="00FE3DBC"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03266" w:rsidRPr="00103266"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59B5" w:rsidRPr="009C59B5">
              <w:rPr>
                <w:rFonts w:ascii="Times New Roman" w:eastAsia="Times New Roman" w:hAnsi="Times New Roman" w:cs="Times New Roman"/>
                <w:b/>
                <w:lang w:eastAsia="ar-SA"/>
              </w:rPr>
              <w:t>0</w:t>
            </w:r>
            <w:r w:rsidR="009C59B5" w:rsidRPr="00B75B0E">
              <w:rPr>
                <w:rFonts w:ascii="Times New Roman" w:eastAsia="Times New Roman" w:hAnsi="Times New Roman" w:cs="Times New Roman"/>
                <w:b/>
                <w:lang w:eastAsia="ar-SA"/>
              </w:rPr>
              <w:t>7</w:t>
            </w:r>
            <w:r w:rsidR="006A0518">
              <w:rPr>
                <w:rFonts w:ascii="Times New Roman" w:eastAsia="Times New Roman" w:hAnsi="Times New Roman" w:cs="Times New Roman"/>
                <w:b/>
                <w:lang w:eastAsia="ar-SA"/>
              </w:rPr>
              <w:t xml:space="preserve">»  </w:t>
            </w:r>
            <w:r w:rsidR="00A03FE7">
              <w:rPr>
                <w:rFonts w:ascii="Times New Roman" w:eastAsia="Times New Roman" w:hAnsi="Times New Roman" w:cs="Times New Roman"/>
                <w:b/>
                <w:lang w:eastAsia="ar-SA"/>
              </w:rPr>
              <w:t>октября</w:t>
            </w:r>
            <w:r w:rsidR="006A0518">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2019г.</w:t>
            </w:r>
            <w:r w:rsidR="00435F6F">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435F6F">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окончания срока подачи заявок на участие в запросе предложений:</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9C59B5" w:rsidRPr="00B75B0E">
              <w:rPr>
                <w:rFonts w:ascii="Times New Roman" w:eastAsia="Times New Roman" w:hAnsi="Times New Roman" w:cs="Times New Roman"/>
                <w:b/>
                <w:lang w:eastAsia="ar-SA"/>
              </w:rPr>
              <w:t>21</w:t>
            </w:r>
            <w:r w:rsidRPr="00103266">
              <w:rPr>
                <w:rFonts w:ascii="Times New Roman" w:eastAsia="Times New Roman" w:hAnsi="Times New Roman" w:cs="Times New Roman"/>
                <w:b/>
                <w:lang w:eastAsia="ar-SA"/>
              </w:rPr>
              <w:t xml:space="preserve">» </w:t>
            </w:r>
            <w:r w:rsidR="00A03FE7">
              <w:rPr>
                <w:rFonts w:ascii="Times New Roman" w:eastAsia="Times New Roman" w:hAnsi="Times New Roman" w:cs="Times New Roman"/>
                <w:b/>
                <w:lang w:eastAsia="ar-SA"/>
              </w:rPr>
              <w:t>октября</w:t>
            </w:r>
            <w:r w:rsidR="006A0518">
              <w:rPr>
                <w:rFonts w:ascii="Times New Roman" w:eastAsia="Times New Roman" w:hAnsi="Times New Roman" w:cs="Times New Roman"/>
                <w:b/>
                <w:lang w:eastAsia="ar-SA"/>
              </w:rPr>
              <w:t xml:space="preserve"> </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9г.</w:t>
            </w:r>
            <w:r w:rsidR="006A0518">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 xml:space="preserve">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и время «вскрытия конвертов» (открытия доступа к заявкам)</w:t>
            </w:r>
          </w:p>
          <w:p w:rsidR="00945C9D" w:rsidRPr="00945C9D"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59B5" w:rsidRPr="00B75B0E">
              <w:rPr>
                <w:rFonts w:ascii="Times New Roman" w:eastAsia="Times New Roman" w:hAnsi="Times New Roman" w:cs="Times New Roman"/>
                <w:b/>
                <w:lang w:eastAsia="ar-SA"/>
              </w:rPr>
              <w:t>22</w:t>
            </w:r>
            <w:r w:rsidR="00ED32BF">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00A03FE7">
              <w:rPr>
                <w:rFonts w:ascii="Times New Roman" w:eastAsia="Times New Roman" w:hAnsi="Times New Roman" w:cs="Times New Roman"/>
                <w:b/>
                <w:lang w:eastAsia="ar-SA"/>
              </w:rPr>
              <w:t>октября</w:t>
            </w:r>
            <w:r>
              <w:rPr>
                <w:rFonts w:ascii="Times New Roman" w:eastAsia="Times New Roman" w:hAnsi="Times New Roman" w:cs="Times New Roman"/>
                <w:b/>
                <w:lang w:eastAsia="ar-SA"/>
              </w:rPr>
              <w:t xml:space="preserve">  2019г. 11:00  </w:t>
            </w:r>
          </w:p>
          <w:p w:rsidR="00B70140" w:rsidRPr="00746B32" w:rsidRDefault="00B70140" w:rsidP="007645BC">
            <w:pPr>
              <w:widowControl w:val="0"/>
              <w:spacing w:after="0"/>
              <w:rPr>
                <w:rFonts w:ascii="Times New Roman" w:hAnsi="Times New Roman" w:cs="Times New Roman"/>
                <w:b/>
              </w:rPr>
            </w:pPr>
          </w:p>
          <w:p w:rsidR="00BD51D8" w:rsidRDefault="00B70140" w:rsidP="00AA7ED9">
            <w:pPr>
              <w:pStyle w:val="Style4"/>
              <w:spacing w:line="276" w:lineRule="auto"/>
              <w:jc w:val="both"/>
              <w:rPr>
                <w:rStyle w:val="af"/>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5" w:history="1">
              <w:r w:rsidR="00AA7ED9" w:rsidRPr="00623091">
                <w:rPr>
                  <w:rStyle w:val="af"/>
                  <w:sz w:val="22"/>
                  <w:szCs w:val="22"/>
                </w:rPr>
                <w:t>https://etp.gpb.ru/</w:t>
              </w:r>
            </w:hyperlink>
            <w:r w:rsidR="00AA7ED9">
              <w:rPr>
                <w:rStyle w:val="af"/>
                <w:sz w:val="22"/>
                <w:szCs w:val="22"/>
              </w:rPr>
              <w:t>.</w:t>
            </w:r>
          </w:p>
          <w:p w:rsidR="00FE3DBC" w:rsidRPr="00AA7ED9" w:rsidRDefault="00FE3DBC" w:rsidP="00AA7ED9">
            <w:pPr>
              <w:pStyle w:val="Style4"/>
              <w:spacing w:line="276" w:lineRule="auto"/>
              <w:jc w:val="both"/>
              <w:rPr>
                <w:sz w:val="22"/>
                <w:szCs w:val="22"/>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A03FE7">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9C59B5" w:rsidRPr="009C59B5">
              <w:rPr>
                <w:rFonts w:ascii="Times New Roman" w:hAnsi="Times New Roman" w:cs="Times New Roman"/>
                <w:b/>
              </w:rPr>
              <w:t>07</w:t>
            </w:r>
            <w:r w:rsidR="00280E18" w:rsidRPr="00280E18">
              <w:rPr>
                <w:rFonts w:ascii="Times New Roman" w:hAnsi="Times New Roman" w:cs="Times New Roman"/>
                <w:b/>
              </w:rPr>
              <w:t>»</w:t>
            </w:r>
            <w:r w:rsidR="00435F6F">
              <w:rPr>
                <w:rFonts w:ascii="Times New Roman" w:hAnsi="Times New Roman" w:cs="Times New Roman"/>
                <w:b/>
              </w:rPr>
              <w:t xml:space="preserve"> </w:t>
            </w:r>
            <w:r w:rsidR="00A03FE7">
              <w:rPr>
                <w:rFonts w:ascii="Times New Roman" w:hAnsi="Times New Roman" w:cs="Times New Roman"/>
                <w:b/>
              </w:rPr>
              <w:t>октября</w:t>
            </w:r>
            <w:r w:rsidR="00280E18" w:rsidRPr="00280E18">
              <w:rPr>
                <w:rFonts w:ascii="Times New Roman" w:hAnsi="Times New Roman" w:cs="Times New Roman"/>
                <w:b/>
              </w:rPr>
              <w:t xml:space="preserve"> </w:t>
            </w:r>
            <w:r w:rsidRPr="00746B32">
              <w:rPr>
                <w:rFonts w:ascii="Times New Roman" w:hAnsi="Times New Roman" w:cs="Times New Roman"/>
                <w:b/>
              </w:rPr>
              <w:t>201</w:t>
            </w:r>
            <w:r w:rsidR="00AA7ED9">
              <w:rPr>
                <w:rFonts w:ascii="Times New Roman" w:hAnsi="Times New Roman" w:cs="Times New Roman"/>
                <w:b/>
              </w:rPr>
              <w:t>9</w:t>
            </w:r>
            <w:r w:rsidRPr="00746B32">
              <w:rPr>
                <w:rFonts w:ascii="Times New Roman" w:hAnsi="Times New Roman" w:cs="Times New Roman"/>
                <w:b/>
              </w:rPr>
              <w:t xml:space="preserve">г.   по  </w:t>
            </w:r>
            <w:r w:rsidR="008C286C">
              <w:rPr>
                <w:rFonts w:ascii="Times New Roman" w:hAnsi="Times New Roman" w:cs="Times New Roman"/>
                <w:b/>
              </w:rPr>
              <w:t>«</w:t>
            </w:r>
            <w:r w:rsidR="009C59B5" w:rsidRPr="00B75B0E">
              <w:rPr>
                <w:rFonts w:ascii="Times New Roman" w:hAnsi="Times New Roman" w:cs="Times New Roman"/>
                <w:b/>
              </w:rPr>
              <w:t>21</w:t>
            </w:r>
            <w:r w:rsidR="00280E18" w:rsidRPr="00280E18">
              <w:rPr>
                <w:rFonts w:ascii="Times New Roman" w:hAnsi="Times New Roman" w:cs="Times New Roman"/>
                <w:b/>
              </w:rPr>
              <w:t>»</w:t>
            </w:r>
            <w:r w:rsidR="00A03FE7">
              <w:rPr>
                <w:rFonts w:ascii="Times New Roman" w:hAnsi="Times New Roman" w:cs="Times New Roman"/>
                <w:b/>
              </w:rPr>
              <w:t xml:space="preserve"> октября</w:t>
            </w:r>
            <w:r w:rsidRPr="00746B32">
              <w:rPr>
                <w:rFonts w:ascii="Times New Roman" w:hAnsi="Times New Roman" w:cs="Times New Roman"/>
                <w:b/>
              </w:rPr>
              <w:t xml:space="preserve">  201</w:t>
            </w:r>
            <w:r w:rsidR="00AA7ED9">
              <w:rPr>
                <w:rFonts w:ascii="Times New Roman" w:hAnsi="Times New Roman" w:cs="Times New Roman"/>
                <w:b/>
              </w:rPr>
              <w:t>9</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9C59B5" w:rsidRPr="00B75B0E">
              <w:rPr>
                <w:rFonts w:ascii="Times New Roman" w:eastAsia="Times New Roman" w:hAnsi="Times New Roman" w:cs="Times New Roman"/>
                <w:b/>
                <w:lang w:eastAsia="ar-SA"/>
              </w:rPr>
              <w:t>29</w:t>
            </w:r>
            <w:r w:rsidRPr="00103266">
              <w:rPr>
                <w:rFonts w:ascii="Times New Roman" w:eastAsia="Times New Roman" w:hAnsi="Times New Roman" w:cs="Times New Roman"/>
                <w:b/>
                <w:lang w:eastAsia="ar-SA"/>
              </w:rPr>
              <w:t xml:space="preserve">» </w:t>
            </w:r>
            <w:r w:rsidR="00A03FE7">
              <w:rPr>
                <w:rFonts w:ascii="Times New Roman" w:eastAsia="Times New Roman" w:hAnsi="Times New Roman" w:cs="Times New Roman"/>
                <w:b/>
                <w:lang w:eastAsia="ar-SA"/>
              </w:rPr>
              <w:t>октября</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 xml:space="preserve">9г.  11:00 </w:t>
            </w:r>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C286C" w:rsidRPr="00440883" w:rsidRDefault="008C286C"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Порядок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417"/>
        <w:gridCol w:w="1843"/>
        <w:gridCol w:w="1588"/>
      </w:tblGrid>
      <w:tr w:rsidR="009C6771" w:rsidRPr="00AA1D47" w:rsidTr="00A03FE7">
        <w:trPr>
          <w:trHeight w:val="1008"/>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4355"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41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(цифрами и</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58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A03FE7">
        <w:trPr>
          <w:trHeight w:val="847"/>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7624CE" w:rsidRPr="00AA1D47" w:rsidRDefault="00A130E6" w:rsidP="00FE3DBC">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технического обслуживания в месяц,</w:t>
            </w:r>
            <w:r w:rsidR="009C6771">
              <w:rPr>
                <w:rFonts w:ascii="Times New Roman" w:hAnsi="Times New Roman" w:cs="Times New Roman"/>
              </w:rPr>
              <w:t xml:space="preserve"> </w:t>
            </w:r>
            <w:r w:rsidR="009C6771" w:rsidRPr="007E0609">
              <w:rPr>
                <w:rFonts w:ascii="Times New Roman" w:hAnsi="Times New Roman" w:cs="Times New Roman"/>
                <w:b/>
              </w:rPr>
              <w:t>без учета НДС</w:t>
            </w:r>
            <w:r w:rsidR="00A03FE7">
              <w:rPr>
                <w:rFonts w:ascii="Times New Roman" w:hAnsi="Times New Roman" w:cs="Times New Roman"/>
                <w:b/>
              </w:rPr>
              <w:t>/</w:t>
            </w:r>
            <w:r w:rsidR="00A03FE7" w:rsidRPr="007E0609">
              <w:rPr>
                <w:rFonts w:ascii="Times New Roman" w:hAnsi="Times New Roman" w:cs="Times New Roman"/>
                <w:b/>
              </w:rPr>
              <w:t xml:space="preserve"> с учетом НДС</w:t>
            </w:r>
            <w:r w:rsidR="00A03FE7">
              <w:rPr>
                <w:rFonts w:ascii="Times New Roman" w:hAnsi="Times New Roman" w:cs="Times New Roman"/>
                <w:b/>
              </w:rPr>
              <w:t xml:space="preserve"> (Лот№1)</w:t>
            </w:r>
          </w:p>
        </w:tc>
        <w:tc>
          <w:tcPr>
            <w:tcW w:w="1417"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sidR="00B047F9">
              <w:rPr>
                <w:rFonts w:ascii="Times New Roman" w:hAnsi="Times New Roman" w:cs="Times New Roman"/>
              </w:rPr>
              <w:t>/месяц</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588" w:type="dxa"/>
            <w:vMerge w:val="restart"/>
            <w:vAlign w:val="center"/>
          </w:tcPr>
          <w:p w:rsidR="009C6771" w:rsidRPr="00AB01D8" w:rsidRDefault="009C6771" w:rsidP="00B047F9">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A03FE7">
        <w:trPr>
          <w:trHeight w:val="836"/>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4355" w:type="dxa"/>
            <w:vAlign w:val="center"/>
          </w:tcPr>
          <w:p w:rsidR="007624CE" w:rsidRDefault="00A03FE7" w:rsidP="00A03FE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Стоимость технического обслуживания в месяц,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r>
              <w:rPr>
                <w:rFonts w:ascii="Times New Roman" w:hAnsi="Times New Roman" w:cs="Times New Roman"/>
                <w:b/>
              </w:rPr>
              <w:t xml:space="preserve"> (Лот№2)</w:t>
            </w:r>
          </w:p>
        </w:tc>
        <w:tc>
          <w:tcPr>
            <w:tcW w:w="1417"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588"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A03FE7">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9C6771" w:rsidRPr="00AA1D47" w:rsidRDefault="007624CE" w:rsidP="00FE3DBC">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7"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843" w:type="dxa"/>
            <w:vAlign w:val="center"/>
          </w:tcPr>
          <w:p w:rsidR="009C6771" w:rsidRPr="00AA1D47" w:rsidRDefault="00945C9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158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A03FE7">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D31BBD" w:rsidRDefault="00D31BBD" w:rsidP="00FE3DBC">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w:t>
            </w:r>
            <w:r w:rsidR="00C6525A" w:rsidRPr="00AB01D8">
              <w:rPr>
                <w:rFonts w:ascii="Times New Roman" w:hAnsi="Times New Roman" w:cs="Times New Roman"/>
              </w:rPr>
              <w:t>(возможная отсрочка платежа)</w:t>
            </w:r>
          </w:p>
        </w:tc>
        <w:tc>
          <w:tcPr>
            <w:tcW w:w="1417"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843"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1588"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w:t>
      </w:r>
      <w:r w:rsidR="00545DFA">
        <w:rPr>
          <w:rFonts w:ascii="Times New Roman" w:eastAsiaTheme="minorHAnsi" w:hAnsi="Times New Roman" w:cs="Times New Roman"/>
          <w:b/>
          <w:i/>
          <w:lang w:eastAsia="en-US"/>
        </w:rPr>
        <w:t>ребованиями Технического задания с  расшифровкой стоимости затрат по видам работ</w:t>
      </w:r>
      <w:r w:rsidRPr="00D31BBD">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bookmarkStart w:id="126" w:name="_GoBack"/>
      <w:bookmarkEnd w:id="126"/>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75B0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75B0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75B0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75B0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75B0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75B0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75B0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75B0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E" w:rsidRDefault="00B75B0E" w:rsidP="00B4269E">
      <w:pPr>
        <w:spacing w:after="0" w:line="240" w:lineRule="auto"/>
      </w:pPr>
      <w:r>
        <w:separator/>
      </w:r>
    </w:p>
  </w:endnote>
  <w:endnote w:type="continuationSeparator" w:id="0">
    <w:p w:rsidR="00B75B0E" w:rsidRDefault="00B75B0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B75B0E" w:rsidRPr="00AF333E" w:rsidRDefault="00B75B0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45DFA">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E" w:rsidRDefault="00B75B0E" w:rsidP="00B4269E">
      <w:pPr>
        <w:spacing w:after="0" w:line="240" w:lineRule="auto"/>
      </w:pPr>
      <w:r>
        <w:separator/>
      </w:r>
    </w:p>
  </w:footnote>
  <w:footnote w:type="continuationSeparator" w:id="0">
    <w:p w:rsidR="00B75B0E" w:rsidRDefault="00B75B0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6696C"/>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5F6F"/>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5DFA"/>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0EE"/>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86C"/>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B5"/>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3FE7"/>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B0E"/>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D17"/>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2BF"/>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3DBC"/>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BC7C-1576-43BD-A139-02392864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6658</Words>
  <Characters>37956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61</cp:revision>
  <cp:lastPrinted>2014-12-22T09:49:00Z</cp:lastPrinted>
  <dcterms:created xsi:type="dcterms:W3CDTF">2015-11-25T08:09:00Z</dcterms:created>
  <dcterms:modified xsi:type="dcterms:W3CDTF">2019-10-07T07:01:00Z</dcterms:modified>
</cp:coreProperties>
</file>